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C7EAE46" w:rsidR="00E9629C" w:rsidRPr="000B3903" w:rsidRDefault="00B9166B">
      <w:pPr>
        <w:pageBreakBefore/>
        <w:pBdr>
          <w:top w:val="nil"/>
          <w:left w:val="nil"/>
          <w:bottom w:val="nil"/>
          <w:right w:val="nil"/>
          <w:between w:val="nil"/>
        </w:pBdr>
        <w:spacing w:before="240" w:after="120"/>
        <w:rPr>
          <w:rFonts w:ascii="Arial" w:eastAsia="Calibri" w:hAnsi="Arial" w:cs="Arial"/>
          <w:b/>
          <w:bCs/>
          <w:color w:val="005EB8"/>
          <w:sz w:val="50"/>
          <w:szCs w:val="50"/>
        </w:rPr>
      </w:pPr>
      <w:r w:rsidRPr="000B3903">
        <w:rPr>
          <w:rFonts w:ascii="Arial" w:eastAsia="Calibri" w:hAnsi="Arial" w:cs="Arial"/>
          <w:b/>
          <w:bCs/>
          <w:color w:val="005EB8"/>
          <w:sz w:val="50"/>
          <w:szCs w:val="50"/>
          <w:highlight w:val="yellow"/>
        </w:rPr>
        <w:t>&lt;Year&gt;</w:t>
      </w:r>
      <w:r w:rsidRPr="000B3903">
        <w:rPr>
          <w:rFonts w:ascii="Arial" w:eastAsia="Calibri" w:hAnsi="Arial" w:cs="Arial"/>
          <w:b/>
          <w:bCs/>
          <w:color w:val="005EB8"/>
          <w:sz w:val="50"/>
          <w:szCs w:val="50"/>
        </w:rPr>
        <w:t xml:space="preserve"> </w:t>
      </w:r>
      <w:r w:rsidR="00BC143C" w:rsidRPr="000B3903">
        <w:rPr>
          <w:rFonts w:ascii="Arial" w:eastAsia="Calibri" w:hAnsi="Arial" w:cs="Arial"/>
          <w:b/>
          <w:bCs/>
          <w:color w:val="005EB8"/>
          <w:sz w:val="50"/>
          <w:szCs w:val="50"/>
        </w:rPr>
        <w:t xml:space="preserve">AGM </w:t>
      </w:r>
      <w:r w:rsidR="00CA442D" w:rsidRPr="000B3903">
        <w:rPr>
          <w:rFonts w:ascii="Arial" w:eastAsia="Calibri" w:hAnsi="Arial" w:cs="Arial"/>
          <w:b/>
          <w:bCs/>
          <w:color w:val="005EB8"/>
          <w:sz w:val="50"/>
          <w:szCs w:val="50"/>
        </w:rPr>
        <w:t>agenda</w:t>
      </w:r>
    </w:p>
    <w:p w14:paraId="32762F0E" w14:textId="3DC82B5B" w:rsidR="00D37121" w:rsidRPr="004C697C" w:rsidRDefault="00CA442D" w:rsidP="004C697C">
      <w:pPr>
        <w:spacing w:line="276" w:lineRule="auto"/>
        <w:rPr>
          <w:rFonts w:ascii="Arial" w:eastAsia="Calibri" w:hAnsi="Arial" w:cs="Arial"/>
          <w:color w:val="005D87"/>
        </w:rPr>
      </w:pPr>
      <w:r w:rsidRPr="00FD61CE">
        <w:rPr>
          <w:rFonts w:ascii="Arial" w:eastAsia="Calibri" w:hAnsi="Arial" w:cs="Arial"/>
          <w:color w:val="005D87"/>
          <w:highlight w:val="yellow"/>
        </w:rPr>
        <w:t>&lt;</w:t>
      </w:r>
      <w:r w:rsidR="0093153B">
        <w:rPr>
          <w:rFonts w:ascii="Arial" w:eastAsia="Calibri" w:hAnsi="Arial" w:cs="Arial"/>
          <w:color w:val="005D87"/>
          <w:highlight w:val="yellow"/>
        </w:rPr>
        <w:t>Organisation</w:t>
      </w:r>
      <w:r w:rsidR="00B65ABF">
        <w:rPr>
          <w:rFonts w:ascii="Arial" w:eastAsia="Calibri" w:hAnsi="Arial" w:cs="Arial"/>
          <w:color w:val="005D87"/>
          <w:highlight w:val="yellow"/>
        </w:rPr>
        <w:t xml:space="preserve"> name</w:t>
      </w:r>
      <w:r w:rsidRPr="00FD61CE">
        <w:rPr>
          <w:rFonts w:ascii="Arial" w:eastAsia="Calibri" w:hAnsi="Arial" w:cs="Arial"/>
          <w:color w:val="005D87"/>
          <w:highlight w:val="yellow"/>
        </w:rPr>
        <w:t>&gt;</w:t>
      </w:r>
      <w:r w:rsidR="00B65ABF" w:rsidRPr="00FD61CE" w:rsidDel="00B65ABF">
        <w:rPr>
          <w:rFonts w:ascii="Arial" w:eastAsia="Calibri" w:hAnsi="Arial" w:cs="Arial"/>
          <w:color w:val="005D87"/>
          <w:highlight w:val="yellow"/>
        </w:rPr>
        <w:t xml:space="preserve"> </w:t>
      </w:r>
    </w:p>
    <w:tbl>
      <w:tblPr>
        <w:tblStyle w:val="a"/>
        <w:tblW w:w="102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935"/>
        <w:gridCol w:w="7266"/>
      </w:tblGrid>
      <w:tr w:rsidR="00A41798" w:rsidRPr="00A41798" w14:paraId="42705815" w14:textId="77777777" w:rsidTr="000B3903">
        <w:trPr>
          <w:trHeight w:val="428"/>
        </w:trPr>
        <w:tc>
          <w:tcPr>
            <w:tcW w:w="2935" w:type="dxa"/>
            <w:tcBorders>
              <w:bottom w:val="nil"/>
            </w:tcBorders>
            <w:shd w:val="clear" w:color="auto" w:fill="005EB8"/>
            <w:vAlign w:val="center"/>
          </w:tcPr>
          <w:p w14:paraId="7A128760" w14:textId="77777777" w:rsidR="00A41798" w:rsidRPr="00CA442D" w:rsidRDefault="00A41798" w:rsidP="00965B9F">
            <w:pPr>
              <w:widowControl w:val="0"/>
              <w:spacing w:line="276" w:lineRule="auto"/>
              <w:rPr>
                <w:rFonts w:ascii="Arial" w:eastAsia="Calibri" w:hAnsi="Arial" w:cs="Arial"/>
                <w:color w:val="FFFFFF" w:themeColor="background1"/>
                <w:sz w:val="20"/>
                <w:szCs w:val="20"/>
              </w:rPr>
            </w:pPr>
            <w:r w:rsidRPr="00CA442D">
              <w:rPr>
                <w:rFonts w:ascii="Arial" w:eastAsia="Calibri" w:hAnsi="Arial" w:cs="Arial"/>
                <w:color w:val="FFFFFF" w:themeColor="background1"/>
                <w:sz w:val="20"/>
                <w:szCs w:val="20"/>
              </w:rPr>
              <w:t>Meeting title:</w:t>
            </w:r>
          </w:p>
        </w:tc>
        <w:tc>
          <w:tcPr>
            <w:tcW w:w="7266" w:type="dxa"/>
            <w:tcBorders>
              <w:bottom w:val="nil"/>
            </w:tcBorders>
            <w:vAlign w:val="center"/>
          </w:tcPr>
          <w:p w14:paraId="33E06430" w14:textId="547A841E" w:rsidR="00A41798" w:rsidRPr="006C7235" w:rsidRDefault="00BC143C" w:rsidP="00965B9F">
            <w:pPr>
              <w:widowControl w:val="0"/>
              <w:spacing w:line="276" w:lineRule="auto"/>
              <w:rPr>
                <w:rFonts w:ascii="Arial" w:eastAsia="Calibri" w:hAnsi="Arial" w:cs="Arial"/>
                <w:color w:val="000000"/>
                <w:sz w:val="20"/>
                <w:szCs w:val="20"/>
              </w:rPr>
            </w:pPr>
            <w:r w:rsidRPr="006C7235">
              <w:rPr>
                <w:rFonts w:ascii="Arial" w:eastAsia="Calibri" w:hAnsi="Arial" w:cs="Arial"/>
                <w:color w:val="000000"/>
                <w:sz w:val="20"/>
                <w:szCs w:val="20"/>
              </w:rPr>
              <w:t>Annual General</w:t>
            </w:r>
            <w:r w:rsidR="00CA442D" w:rsidRPr="006C7235">
              <w:rPr>
                <w:rFonts w:ascii="Arial" w:eastAsia="Calibri" w:hAnsi="Arial" w:cs="Arial"/>
                <w:color w:val="000000"/>
                <w:sz w:val="20"/>
                <w:szCs w:val="20"/>
              </w:rPr>
              <w:t xml:space="preserve"> Meeting</w:t>
            </w:r>
          </w:p>
        </w:tc>
      </w:tr>
      <w:tr w:rsidR="00A41798" w:rsidRPr="00A41798" w14:paraId="0BB57C9A" w14:textId="77777777" w:rsidTr="000B3903">
        <w:trPr>
          <w:trHeight w:val="420"/>
        </w:trPr>
        <w:tc>
          <w:tcPr>
            <w:tcW w:w="2935" w:type="dxa"/>
            <w:shd w:val="clear" w:color="auto" w:fill="005EB8"/>
            <w:vAlign w:val="center"/>
          </w:tcPr>
          <w:p w14:paraId="6AF004E1" w14:textId="77777777" w:rsidR="00A41798" w:rsidRPr="00CA442D" w:rsidRDefault="00A41798" w:rsidP="00965B9F">
            <w:pPr>
              <w:widowControl w:val="0"/>
              <w:spacing w:line="276" w:lineRule="auto"/>
              <w:rPr>
                <w:rFonts w:ascii="Arial" w:eastAsia="Calibri" w:hAnsi="Arial" w:cs="Arial"/>
                <w:color w:val="FFFFFF" w:themeColor="background1"/>
                <w:sz w:val="20"/>
                <w:szCs w:val="20"/>
              </w:rPr>
            </w:pPr>
            <w:r w:rsidRPr="00CA442D">
              <w:rPr>
                <w:rFonts w:ascii="Arial" w:eastAsia="Calibri" w:hAnsi="Arial" w:cs="Arial"/>
                <w:color w:val="FFFFFF" w:themeColor="background1"/>
                <w:sz w:val="20"/>
                <w:szCs w:val="20"/>
              </w:rPr>
              <w:t>Meeting time and date:</w:t>
            </w:r>
          </w:p>
        </w:tc>
        <w:tc>
          <w:tcPr>
            <w:tcW w:w="7266" w:type="dxa"/>
            <w:vAlign w:val="center"/>
          </w:tcPr>
          <w:p w14:paraId="14F8111F" w14:textId="77777777" w:rsidR="00A41798" w:rsidRPr="006C7235" w:rsidRDefault="00A41798" w:rsidP="00965B9F">
            <w:pPr>
              <w:widowControl w:val="0"/>
              <w:spacing w:line="276" w:lineRule="auto"/>
              <w:rPr>
                <w:rFonts w:ascii="Arial" w:eastAsia="Calibri" w:hAnsi="Arial" w:cs="Arial"/>
                <w:color w:val="000000"/>
                <w:sz w:val="20"/>
                <w:szCs w:val="20"/>
              </w:rPr>
            </w:pPr>
            <w:r w:rsidRPr="006C7235">
              <w:rPr>
                <w:rFonts w:ascii="Arial" w:eastAsia="Calibri" w:hAnsi="Arial" w:cs="Arial"/>
                <w:color w:val="000000"/>
                <w:sz w:val="20"/>
                <w:szCs w:val="20"/>
                <w:highlight w:val="yellow"/>
              </w:rPr>
              <w:t>&lt;Time&gt; &lt;Date&gt; &lt;Year&gt;</w:t>
            </w:r>
          </w:p>
        </w:tc>
      </w:tr>
      <w:tr w:rsidR="00A41798" w:rsidRPr="00A41798" w14:paraId="659D478D" w14:textId="77777777" w:rsidTr="000B3903">
        <w:trPr>
          <w:trHeight w:val="413"/>
        </w:trPr>
        <w:tc>
          <w:tcPr>
            <w:tcW w:w="2935" w:type="dxa"/>
            <w:shd w:val="clear" w:color="auto" w:fill="005EB8"/>
            <w:vAlign w:val="center"/>
          </w:tcPr>
          <w:p w14:paraId="4C79C51C" w14:textId="77777777" w:rsidR="00A41798" w:rsidRPr="00CA442D" w:rsidRDefault="00A41798" w:rsidP="00965B9F">
            <w:pPr>
              <w:widowControl w:val="0"/>
              <w:spacing w:line="276" w:lineRule="auto"/>
              <w:rPr>
                <w:rFonts w:ascii="Arial" w:eastAsia="Calibri" w:hAnsi="Arial" w:cs="Arial"/>
                <w:color w:val="FFFFFF" w:themeColor="background1"/>
                <w:sz w:val="20"/>
                <w:szCs w:val="20"/>
              </w:rPr>
            </w:pPr>
            <w:r w:rsidRPr="00CA442D">
              <w:rPr>
                <w:rFonts w:ascii="Arial" w:eastAsia="Calibri" w:hAnsi="Arial" w:cs="Arial"/>
                <w:color w:val="FFFFFF" w:themeColor="background1"/>
                <w:sz w:val="20"/>
                <w:szCs w:val="20"/>
              </w:rPr>
              <w:t>Meeting venue:</w:t>
            </w:r>
          </w:p>
        </w:tc>
        <w:tc>
          <w:tcPr>
            <w:tcW w:w="7266" w:type="dxa"/>
            <w:vAlign w:val="center"/>
          </w:tcPr>
          <w:p w14:paraId="768BA09B" w14:textId="77777777" w:rsidR="00A41798" w:rsidRPr="006C7235" w:rsidRDefault="00A41798" w:rsidP="00965B9F">
            <w:pPr>
              <w:widowControl w:val="0"/>
              <w:spacing w:line="276" w:lineRule="auto"/>
              <w:rPr>
                <w:rFonts w:ascii="Arial" w:eastAsia="Calibri" w:hAnsi="Arial" w:cs="Arial"/>
                <w:color w:val="000000"/>
                <w:sz w:val="20"/>
                <w:szCs w:val="20"/>
                <w:highlight w:val="yellow"/>
              </w:rPr>
            </w:pPr>
            <w:r w:rsidRPr="006C7235">
              <w:rPr>
                <w:rFonts w:ascii="Arial" w:eastAsia="Calibri" w:hAnsi="Arial" w:cs="Arial"/>
                <w:color w:val="000000"/>
                <w:sz w:val="20"/>
                <w:szCs w:val="20"/>
                <w:highlight w:val="yellow"/>
              </w:rPr>
              <w:t>&lt;Address or online meeting link&gt;</w:t>
            </w:r>
          </w:p>
        </w:tc>
      </w:tr>
      <w:tr w:rsidR="00A41798" w:rsidRPr="00A41798" w14:paraId="1910E8A5" w14:textId="77777777" w:rsidTr="000B3903">
        <w:trPr>
          <w:trHeight w:val="419"/>
        </w:trPr>
        <w:tc>
          <w:tcPr>
            <w:tcW w:w="2935" w:type="dxa"/>
            <w:shd w:val="clear" w:color="auto" w:fill="005EB8"/>
            <w:vAlign w:val="center"/>
          </w:tcPr>
          <w:p w14:paraId="5DCEE621" w14:textId="77777777" w:rsidR="00A41798" w:rsidRPr="00CA442D" w:rsidRDefault="00A41798" w:rsidP="00965B9F">
            <w:pPr>
              <w:widowControl w:val="0"/>
              <w:spacing w:line="276" w:lineRule="auto"/>
              <w:rPr>
                <w:rFonts w:ascii="Arial" w:eastAsia="Calibri" w:hAnsi="Arial" w:cs="Arial"/>
                <w:color w:val="FFFFFF" w:themeColor="background1"/>
                <w:sz w:val="20"/>
                <w:szCs w:val="20"/>
              </w:rPr>
            </w:pPr>
            <w:r w:rsidRPr="00CA442D">
              <w:rPr>
                <w:rFonts w:ascii="Arial" w:eastAsia="Calibri" w:hAnsi="Arial" w:cs="Arial"/>
                <w:color w:val="FFFFFF" w:themeColor="background1"/>
                <w:sz w:val="20"/>
                <w:szCs w:val="20"/>
              </w:rPr>
              <w:t>Attendees:</w:t>
            </w:r>
          </w:p>
        </w:tc>
        <w:tc>
          <w:tcPr>
            <w:tcW w:w="7266" w:type="dxa"/>
            <w:vAlign w:val="center"/>
          </w:tcPr>
          <w:p w14:paraId="655F6E22" w14:textId="1EE5A52E" w:rsidR="00A41798" w:rsidRPr="00FD61CE" w:rsidRDefault="00A41798" w:rsidP="00965B9F">
            <w:pPr>
              <w:widowControl w:val="0"/>
              <w:spacing w:line="276" w:lineRule="auto"/>
              <w:rPr>
                <w:rFonts w:ascii="Arial" w:eastAsia="Calibri" w:hAnsi="Arial" w:cs="Arial"/>
                <w:color w:val="000000"/>
                <w:sz w:val="20"/>
                <w:szCs w:val="20"/>
              </w:rPr>
            </w:pPr>
          </w:p>
        </w:tc>
      </w:tr>
      <w:tr w:rsidR="00A41798" w:rsidRPr="00A41798" w14:paraId="4914EDC6" w14:textId="77777777" w:rsidTr="000B3903">
        <w:trPr>
          <w:trHeight w:val="410"/>
        </w:trPr>
        <w:tc>
          <w:tcPr>
            <w:tcW w:w="2935" w:type="dxa"/>
            <w:shd w:val="clear" w:color="auto" w:fill="005EB8"/>
            <w:vAlign w:val="center"/>
          </w:tcPr>
          <w:p w14:paraId="38B9B0B3" w14:textId="7392FCED" w:rsidR="00A41798" w:rsidRPr="00CA442D" w:rsidRDefault="00A41798" w:rsidP="00965B9F">
            <w:pPr>
              <w:widowControl w:val="0"/>
              <w:spacing w:line="276" w:lineRule="auto"/>
              <w:rPr>
                <w:rFonts w:ascii="Arial" w:eastAsia="Calibri" w:hAnsi="Arial" w:cs="Arial"/>
                <w:color w:val="FFFFFF" w:themeColor="background1"/>
                <w:sz w:val="20"/>
                <w:szCs w:val="20"/>
              </w:rPr>
            </w:pPr>
            <w:r w:rsidRPr="00CA442D">
              <w:rPr>
                <w:rFonts w:ascii="Arial" w:eastAsia="Calibri" w:hAnsi="Arial" w:cs="Arial"/>
                <w:color w:val="FFFFFF" w:themeColor="background1"/>
                <w:sz w:val="20"/>
                <w:szCs w:val="20"/>
              </w:rPr>
              <w:t>Apologies:</w:t>
            </w:r>
            <w:r w:rsidR="00650AC6" w:rsidRPr="00CA442D">
              <w:rPr>
                <w:rFonts w:ascii="Arial" w:eastAsia="Calibri" w:hAnsi="Arial" w:cs="Arial"/>
                <w:noProof/>
                <w:color w:val="262626"/>
                <w:sz w:val="20"/>
                <w:szCs w:val="20"/>
              </w:rPr>
              <w:t xml:space="preserve"> </w:t>
            </w:r>
          </w:p>
        </w:tc>
        <w:tc>
          <w:tcPr>
            <w:tcW w:w="7266" w:type="dxa"/>
            <w:vAlign w:val="center"/>
          </w:tcPr>
          <w:p w14:paraId="46BC83B1" w14:textId="33821F24" w:rsidR="00A41798" w:rsidRPr="00FD61CE" w:rsidRDefault="00A41798" w:rsidP="00965B9F">
            <w:pPr>
              <w:widowControl w:val="0"/>
              <w:spacing w:line="276" w:lineRule="auto"/>
              <w:rPr>
                <w:rFonts w:ascii="Arial" w:eastAsia="Calibri" w:hAnsi="Arial" w:cs="Arial"/>
                <w:color w:val="000000"/>
                <w:sz w:val="20"/>
                <w:szCs w:val="20"/>
              </w:rPr>
            </w:pPr>
          </w:p>
        </w:tc>
      </w:tr>
    </w:tbl>
    <w:p w14:paraId="0CB372C1" w14:textId="146976AF" w:rsidR="00CA442D" w:rsidRDefault="00CA442D" w:rsidP="00A41798">
      <w:pPr>
        <w:widowControl w:val="0"/>
        <w:pBdr>
          <w:top w:val="nil"/>
          <w:left w:val="nil"/>
          <w:bottom w:val="nil"/>
          <w:right w:val="nil"/>
          <w:between w:val="nil"/>
        </w:pBdr>
        <w:tabs>
          <w:tab w:val="left" w:pos="1843"/>
        </w:tabs>
        <w:spacing w:before="120" w:line="240" w:lineRule="auto"/>
        <w:rPr>
          <w:rFonts w:ascii="Arial" w:eastAsia="Calibri" w:hAnsi="Arial" w:cs="Arial"/>
          <w:sz w:val="20"/>
          <w:szCs w:val="20"/>
        </w:rPr>
      </w:pPr>
    </w:p>
    <w:tbl>
      <w:tblPr>
        <w:tblW w:w="1020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600" w:firstRow="0" w:lastRow="0" w:firstColumn="0" w:lastColumn="0" w:noHBand="1" w:noVBand="1"/>
      </w:tblPr>
      <w:tblGrid>
        <w:gridCol w:w="704"/>
        <w:gridCol w:w="9502"/>
      </w:tblGrid>
      <w:tr w:rsidR="00CA442D" w14:paraId="24237BA4" w14:textId="77777777" w:rsidTr="000B3903">
        <w:trPr>
          <w:trHeight w:val="25"/>
        </w:trPr>
        <w:tc>
          <w:tcPr>
            <w:tcW w:w="704" w:type="dxa"/>
            <w:shd w:val="clear" w:color="auto" w:fill="005EB8"/>
            <w:tcMar>
              <w:top w:w="100" w:type="dxa"/>
              <w:left w:w="100" w:type="dxa"/>
              <w:bottom w:w="100" w:type="dxa"/>
              <w:right w:w="100" w:type="dxa"/>
            </w:tcMar>
          </w:tcPr>
          <w:p w14:paraId="5B460D8F" w14:textId="77777777" w:rsidR="00CA442D" w:rsidRPr="00CA442D" w:rsidRDefault="00CA442D" w:rsidP="00593461">
            <w:pPr>
              <w:pStyle w:val="Normal1"/>
              <w:widowControl w:val="0"/>
              <w:spacing w:line="240" w:lineRule="auto"/>
              <w:rPr>
                <w:color w:val="FFFFFF" w:themeColor="background1"/>
              </w:rPr>
            </w:pPr>
            <w:r w:rsidRPr="00CA442D">
              <w:rPr>
                <w:b/>
                <w:color w:val="FFFFFF" w:themeColor="background1"/>
                <w:sz w:val="20"/>
              </w:rPr>
              <w:t>1.</w:t>
            </w:r>
          </w:p>
        </w:tc>
        <w:tc>
          <w:tcPr>
            <w:tcW w:w="9502" w:type="dxa"/>
            <w:tcMar>
              <w:top w:w="100" w:type="dxa"/>
              <w:left w:w="100" w:type="dxa"/>
              <w:bottom w:w="100" w:type="dxa"/>
              <w:right w:w="100" w:type="dxa"/>
            </w:tcMar>
          </w:tcPr>
          <w:p w14:paraId="298310AD" w14:textId="77AA8E04" w:rsidR="00CA442D" w:rsidRPr="00CA442D" w:rsidRDefault="00CA442D" w:rsidP="00593461">
            <w:pPr>
              <w:pStyle w:val="Normal1"/>
              <w:widowControl w:val="0"/>
              <w:spacing w:line="240" w:lineRule="auto"/>
              <w:rPr>
                <w:bCs/>
              </w:rPr>
            </w:pPr>
            <w:r w:rsidRPr="00CA442D">
              <w:rPr>
                <w:bCs/>
                <w:sz w:val="20"/>
              </w:rPr>
              <w:t>Meeting open</w:t>
            </w:r>
          </w:p>
        </w:tc>
      </w:tr>
      <w:tr w:rsidR="00084E85" w14:paraId="2328CEB2" w14:textId="77777777" w:rsidTr="000B3903">
        <w:trPr>
          <w:trHeight w:val="220"/>
        </w:trPr>
        <w:tc>
          <w:tcPr>
            <w:tcW w:w="704" w:type="dxa"/>
            <w:shd w:val="clear" w:color="auto" w:fill="005EB8"/>
            <w:tcMar>
              <w:top w:w="100" w:type="dxa"/>
              <w:left w:w="100" w:type="dxa"/>
              <w:bottom w:w="100" w:type="dxa"/>
              <w:right w:w="100" w:type="dxa"/>
            </w:tcMar>
          </w:tcPr>
          <w:p w14:paraId="08384F69" w14:textId="595FFF27" w:rsidR="00084E85" w:rsidRPr="00CA442D" w:rsidRDefault="00084E85" w:rsidP="00084E85">
            <w:pPr>
              <w:pStyle w:val="Normal1"/>
              <w:widowControl w:val="0"/>
              <w:spacing w:line="240" w:lineRule="auto"/>
              <w:rPr>
                <w:b/>
                <w:color w:val="FFFFFF" w:themeColor="background1"/>
                <w:sz w:val="20"/>
              </w:rPr>
            </w:pPr>
            <w:r w:rsidRPr="00CA442D">
              <w:rPr>
                <w:b/>
                <w:color w:val="FFFFFF" w:themeColor="background1"/>
                <w:sz w:val="20"/>
              </w:rPr>
              <w:t>2.</w:t>
            </w:r>
          </w:p>
        </w:tc>
        <w:tc>
          <w:tcPr>
            <w:tcW w:w="9502" w:type="dxa"/>
            <w:tcMar>
              <w:top w:w="100" w:type="dxa"/>
              <w:left w:w="100" w:type="dxa"/>
              <w:bottom w:w="100" w:type="dxa"/>
              <w:right w:w="100" w:type="dxa"/>
            </w:tcMar>
          </w:tcPr>
          <w:p w14:paraId="734B19C7" w14:textId="056C14A2" w:rsidR="00084E85" w:rsidRPr="00CA442D" w:rsidRDefault="00084E85" w:rsidP="00084E85">
            <w:pPr>
              <w:pStyle w:val="Normal1"/>
              <w:widowControl w:val="0"/>
              <w:spacing w:line="240" w:lineRule="auto"/>
              <w:rPr>
                <w:bCs/>
                <w:sz w:val="20"/>
              </w:rPr>
            </w:pPr>
            <w:r>
              <w:rPr>
                <w:bCs/>
                <w:sz w:val="20"/>
              </w:rPr>
              <w:t>Attendance and apologies</w:t>
            </w:r>
          </w:p>
        </w:tc>
      </w:tr>
      <w:tr w:rsidR="00084E85" w14:paraId="7A8B43E2" w14:textId="77777777" w:rsidTr="000B3903">
        <w:trPr>
          <w:trHeight w:val="220"/>
        </w:trPr>
        <w:tc>
          <w:tcPr>
            <w:tcW w:w="704" w:type="dxa"/>
            <w:shd w:val="clear" w:color="auto" w:fill="005EB8"/>
            <w:tcMar>
              <w:top w:w="100" w:type="dxa"/>
              <w:left w:w="100" w:type="dxa"/>
              <w:bottom w:w="100" w:type="dxa"/>
              <w:right w:w="100" w:type="dxa"/>
            </w:tcMar>
          </w:tcPr>
          <w:p w14:paraId="004AFE4D" w14:textId="52CC6258" w:rsidR="00084E85" w:rsidRPr="00CA442D" w:rsidRDefault="00084E85" w:rsidP="00084E85">
            <w:pPr>
              <w:pStyle w:val="Normal1"/>
              <w:widowControl w:val="0"/>
              <w:spacing w:line="240" w:lineRule="auto"/>
              <w:rPr>
                <w:color w:val="FFFFFF" w:themeColor="background1"/>
              </w:rPr>
            </w:pPr>
            <w:r w:rsidRPr="00CA442D">
              <w:rPr>
                <w:b/>
                <w:color w:val="FFFFFF" w:themeColor="background1"/>
                <w:sz w:val="20"/>
              </w:rPr>
              <w:t>3.</w:t>
            </w:r>
          </w:p>
        </w:tc>
        <w:tc>
          <w:tcPr>
            <w:tcW w:w="9502" w:type="dxa"/>
            <w:tcMar>
              <w:top w:w="100" w:type="dxa"/>
              <w:left w:w="100" w:type="dxa"/>
              <w:bottom w:w="100" w:type="dxa"/>
              <w:right w:w="100" w:type="dxa"/>
            </w:tcMar>
          </w:tcPr>
          <w:p w14:paraId="48337E90" w14:textId="33F82B88" w:rsidR="00084E85" w:rsidRPr="00FD61CE" w:rsidRDefault="00084E85" w:rsidP="00084E85">
            <w:pPr>
              <w:pStyle w:val="Normal1"/>
              <w:widowControl w:val="0"/>
              <w:spacing w:line="240" w:lineRule="auto"/>
              <w:rPr>
                <w:bCs/>
                <w:sz w:val="20"/>
              </w:rPr>
            </w:pPr>
            <w:r w:rsidRPr="00CA442D">
              <w:rPr>
                <w:bCs/>
                <w:sz w:val="20"/>
              </w:rPr>
              <w:t xml:space="preserve">Minutes of </w:t>
            </w:r>
            <w:r w:rsidRPr="009716F1">
              <w:rPr>
                <w:bCs/>
                <w:sz w:val="20"/>
                <w:lang w:val="en-AU"/>
              </w:rPr>
              <w:t>the</w:t>
            </w:r>
            <w:r w:rsidRPr="00CA442D">
              <w:rPr>
                <w:bCs/>
                <w:sz w:val="20"/>
              </w:rPr>
              <w:t xml:space="preserve"> previous </w:t>
            </w:r>
            <w:r>
              <w:rPr>
                <w:bCs/>
                <w:sz w:val="20"/>
              </w:rPr>
              <w:t xml:space="preserve">annual general </w:t>
            </w:r>
            <w:r w:rsidRPr="00CA442D">
              <w:rPr>
                <w:bCs/>
                <w:sz w:val="20"/>
              </w:rPr>
              <w:t>meeting</w:t>
            </w:r>
          </w:p>
        </w:tc>
      </w:tr>
      <w:tr w:rsidR="00084E85" w14:paraId="47F28335" w14:textId="77777777" w:rsidTr="000B3903">
        <w:tc>
          <w:tcPr>
            <w:tcW w:w="704" w:type="dxa"/>
            <w:shd w:val="clear" w:color="auto" w:fill="005EB8"/>
            <w:tcMar>
              <w:top w:w="100" w:type="dxa"/>
              <w:left w:w="100" w:type="dxa"/>
              <w:bottom w:w="100" w:type="dxa"/>
              <w:right w:w="100" w:type="dxa"/>
            </w:tcMar>
          </w:tcPr>
          <w:p w14:paraId="4BB832AE" w14:textId="0A4A38BC" w:rsidR="00084E85" w:rsidRPr="00CA442D" w:rsidRDefault="00084E85" w:rsidP="00084E85">
            <w:pPr>
              <w:pStyle w:val="Normal1"/>
              <w:widowControl w:val="0"/>
              <w:spacing w:line="240" w:lineRule="auto"/>
              <w:rPr>
                <w:color w:val="FFFFFF" w:themeColor="background1"/>
              </w:rPr>
            </w:pPr>
            <w:r>
              <w:rPr>
                <w:b/>
                <w:color w:val="FFFFFF" w:themeColor="background1"/>
                <w:sz w:val="20"/>
              </w:rPr>
              <w:t>4</w:t>
            </w:r>
            <w:r w:rsidRPr="00CA442D">
              <w:rPr>
                <w:b/>
                <w:color w:val="FFFFFF" w:themeColor="background1"/>
                <w:sz w:val="20"/>
              </w:rPr>
              <w:t>.</w:t>
            </w:r>
          </w:p>
        </w:tc>
        <w:tc>
          <w:tcPr>
            <w:tcW w:w="9502" w:type="dxa"/>
            <w:tcMar>
              <w:top w:w="100" w:type="dxa"/>
              <w:left w:w="100" w:type="dxa"/>
              <w:bottom w:w="100" w:type="dxa"/>
              <w:right w:w="100" w:type="dxa"/>
            </w:tcMar>
          </w:tcPr>
          <w:p w14:paraId="5E463F2D" w14:textId="69BE76D3" w:rsidR="00084E85" w:rsidRPr="00FD61CE" w:rsidRDefault="00084E85" w:rsidP="00084E85">
            <w:pPr>
              <w:pStyle w:val="Normal1"/>
              <w:widowControl w:val="0"/>
              <w:spacing w:line="240" w:lineRule="auto"/>
              <w:rPr>
                <w:bCs/>
                <w:sz w:val="20"/>
              </w:rPr>
            </w:pPr>
            <w:r w:rsidRPr="00CA442D">
              <w:rPr>
                <w:bCs/>
                <w:sz w:val="20"/>
              </w:rPr>
              <w:t>Business arising from minutes of previous</w:t>
            </w:r>
            <w:r>
              <w:rPr>
                <w:bCs/>
                <w:sz w:val="20"/>
              </w:rPr>
              <w:t xml:space="preserve"> annual general </w:t>
            </w:r>
            <w:r w:rsidRPr="00CA442D">
              <w:rPr>
                <w:bCs/>
                <w:sz w:val="20"/>
              </w:rPr>
              <w:t>meeting</w:t>
            </w:r>
          </w:p>
        </w:tc>
      </w:tr>
      <w:tr w:rsidR="00084E85" w14:paraId="0C6C143F" w14:textId="77777777" w:rsidTr="000B3903">
        <w:trPr>
          <w:trHeight w:val="133"/>
        </w:trPr>
        <w:tc>
          <w:tcPr>
            <w:tcW w:w="704" w:type="dxa"/>
            <w:shd w:val="clear" w:color="auto" w:fill="005EB8"/>
            <w:tcMar>
              <w:top w:w="100" w:type="dxa"/>
              <w:left w:w="100" w:type="dxa"/>
              <w:bottom w:w="100" w:type="dxa"/>
              <w:right w:w="100" w:type="dxa"/>
            </w:tcMar>
          </w:tcPr>
          <w:p w14:paraId="3DA052A8" w14:textId="3B1C84FB" w:rsidR="00084E85" w:rsidRPr="00084E85" w:rsidRDefault="00084E85" w:rsidP="00084E85">
            <w:pPr>
              <w:pStyle w:val="Normal1"/>
              <w:widowControl w:val="0"/>
              <w:spacing w:line="240" w:lineRule="auto"/>
              <w:rPr>
                <w:color w:val="FFFFFF" w:themeColor="background1"/>
              </w:rPr>
            </w:pPr>
            <w:r>
              <w:rPr>
                <w:b/>
                <w:color w:val="FFFFFF" w:themeColor="background1"/>
                <w:sz w:val="20"/>
              </w:rPr>
              <w:t>5</w:t>
            </w:r>
            <w:r w:rsidRPr="00CA442D">
              <w:rPr>
                <w:b/>
                <w:color w:val="FFFFFF" w:themeColor="background1"/>
                <w:sz w:val="20"/>
              </w:rPr>
              <w:t>.</w:t>
            </w:r>
          </w:p>
        </w:tc>
        <w:tc>
          <w:tcPr>
            <w:tcW w:w="9502" w:type="dxa"/>
            <w:tcMar>
              <w:top w:w="100" w:type="dxa"/>
              <w:left w:w="100" w:type="dxa"/>
              <w:bottom w:w="100" w:type="dxa"/>
              <w:right w:w="100" w:type="dxa"/>
            </w:tcMar>
          </w:tcPr>
          <w:p w14:paraId="4A8FDF08" w14:textId="0182CA91" w:rsidR="00084E85" w:rsidRPr="00BC143C" w:rsidRDefault="00084E85" w:rsidP="00084E85">
            <w:pPr>
              <w:pStyle w:val="Normal1"/>
              <w:widowControl w:val="0"/>
              <w:spacing w:line="240" w:lineRule="auto"/>
              <w:rPr>
                <w:bCs/>
                <w:sz w:val="20"/>
              </w:rPr>
            </w:pPr>
            <w:r w:rsidRPr="00BC143C">
              <w:rPr>
                <w:sz w:val="20"/>
              </w:rPr>
              <w:t>President’s report</w:t>
            </w:r>
            <w:r w:rsidRPr="00BC143C">
              <w:rPr>
                <w:bCs/>
                <w:color w:val="3D3D3D" w:themeColor="text1"/>
                <w:sz w:val="20"/>
              </w:rPr>
              <w:t xml:space="preserve"> </w:t>
            </w:r>
            <w:sdt>
              <w:sdtPr>
                <w:tag w:val="goog_rdk_0"/>
                <w:id w:val="-1728527255"/>
              </w:sdtPr>
              <w:sdtEndPr/>
              <w:sdtContent/>
            </w:sdt>
            <w:sdt>
              <w:sdtPr>
                <w:tag w:val="goog_rdk_5"/>
                <w:id w:val="1738749029"/>
              </w:sdtPr>
              <w:sdtEndPr/>
              <w:sdtContent/>
            </w:sdt>
            <w:sdt>
              <w:sdtPr>
                <w:tag w:val="goog_rdk_10"/>
                <w:id w:val="1567601866"/>
              </w:sdtPr>
              <w:sdtEndPr/>
              <w:sdtContent/>
            </w:sdt>
            <w:r w:rsidRPr="00BC143C">
              <w:rPr>
                <w:bCs/>
                <w:i/>
                <w:color w:val="666666"/>
                <w:sz w:val="20"/>
              </w:rPr>
              <w:t>The president presents their report</w:t>
            </w:r>
            <w:r w:rsidR="00E61C33">
              <w:rPr>
                <w:bCs/>
                <w:i/>
                <w:color w:val="666666"/>
                <w:sz w:val="20"/>
              </w:rPr>
              <w:t xml:space="preserve"> ready for adoption</w:t>
            </w:r>
          </w:p>
        </w:tc>
      </w:tr>
      <w:tr w:rsidR="00084E85" w14:paraId="1A58E98C" w14:textId="77777777" w:rsidTr="000B3903">
        <w:trPr>
          <w:trHeight w:val="386"/>
        </w:trPr>
        <w:tc>
          <w:tcPr>
            <w:tcW w:w="704" w:type="dxa"/>
            <w:shd w:val="clear" w:color="auto" w:fill="005EB8"/>
            <w:tcMar>
              <w:top w:w="100" w:type="dxa"/>
              <w:left w:w="100" w:type="dxa"/>
              <w:bottom w:w="100" w:type="dxa"/>
              <w:right w:w="100" w:type="dxa"/>
            </w:tcMar>
          </w:tcPr>
          <w:p w14:paraId="45D5F076" w14:textId="2C5BAF69" w:rsidR="00084E85" w:rsidRPr="00CA442D" w:rsidRDefault="00084E85" w:rsidP="00084E85">
            <w:pPr>
              <w:pStyle w:val="Normal1"/>
              <w:widowControl w:val="0"/>
              <w:spacing w:line="240" w:lineRule="auto"/>
              <w:rPr>
                <w:b/>
                <w:color w:val="FFFFFF" w:themeColor="background1"/>
                <w:sz w:val="20"/>
              </w:rPr>
            </w:pPr>
            <w:r>
              <w:rPr>
                <w:b/>
                <w:color w:val="FFFFFF" w:themeColor="background1"/>
                <w:sz w:val="20"/>
              </w:rPr>
              <w:t>6</w:t>
            </w:r>
            <w:r w:rsidRPr="00CA442D">
              <w:rPr>
                <w:b/>
                <w:color w:val="FFFFFF" w:themeColor="background1"/>
                <w:sz w:val="20"/>
              </w:rPr>
              <w:t>.</w:t>
            </w:r>
          </w:p>
        </w:tc>
        <w:tc>
          <w:tcPr>
            <w:tcW w:w="9502" w:type="dxa"/>
            <w:tcMar>
              <w:top w:w="100" w:type="dxa"/>
              <w:left w:w="100" w:type="dxa"/>
              <w:bottom w:w="100" w:type="dxa"/>
              <w:right w:w="100" w:type="dxa"/>
            </w:tcMar>
          </w:tcPr>
          <w:p w14:paraId="53345976" w14:textId="31F2467B" w:rsidR="00084E85" w:rsidRPr="009716F1" w:rsidRDefault="00E61C33" w:rsidP="00084E85">
            <w:pPr>
              <w:pStyle w:val="Normal1"/>
              <w:widowControl w:val="0"/>
              <w:spacing w:line="240" w:lineRule="auto"/>
              <w:rPr>
                <w:bCs/>
                <w:sz w:val="20"/>
              </w:rPr>
            </w:pPr>
            <w:r w:rsidRPr="00E61C33">
              <w:rPr>
                <w:sz w:val="20"/>
              </w:rPr>
              <w:t>Treasurer's report and annual financial statement and audit (or verification) report</w:t>
            </w:r>
            <w:r>
              <w:rPr>
                <w:sz w:val="20"/>
              </w:rPr>
              <w:t xml:space="preserve"> </w:t>
            </w:r>
            <w:proofErr w:type="gramStart"/>
            <w:r w:rsidRPr="00E61C33">
              <w:rPr>
                <w:bCs/>
                <w:i/>
                <w:color w:val="666666"/>
                <w:sz w:val="20"/>
              </w:rPr>
              <w:t>The</w:t>
            </w:r>
            <w:proofErr w:type="gramEnd"/>
            <w:r w:rsidRPr="00E61C33">
              <w:rPr>
                <w:bCs/>
                <w:i/>
                <w:color w:val="666666"/>
                <w:sz w:val="20"/>
              </w:rPr>
              <w:t xml:space="preserve"> treasurer presents their report, as well as the annual financial statement and audit (or verification) report for adoption</w:t>
            </w:r>
          </w:p>
        </w:tc>
      </w:tr>
      <w:tr w:rsidR="00084E85" w14:paraId="62932B31" w14:textId="77777777" w:rsidTr="000B3903">
        <w:trPr>
          <w:trHeight w:val="133"/>
        </w:trPr>
        <w:tc>
          <w:tcPr>
            <w:tcW w:w="704" w:type="dxa"/>
            <w:shd w:val="clear" w:color="auto" w:fill="005EB8"/>
            <w:tcMar>
              <w:top w:w="100" w:type="dxa"/>
              <w:left w:w="100" w:type="dxa"/>
              <w:bottom w:w="100" w:type="dxa"/>
              <w:right w:w="100" w:type="dxa"/>
            </w:tcMar>
          </w:tcPr>
          <w:p w14:paraId="6652B8EE" w14:textId="3544A3E2" w:rsidR="00084E85" w:rsidRPr="00CA442D" w:rsidRDefault="00AD0E5E" w:rsidP="00084E85">
            <w:pPr>
              <w:pStyle w:val="Normal1"/>
              <w:widowControl w:val="0"/>
              <w:spacing w:line="240" w:lineRule="auto"/>
              <w:rPr>
                <w:b/>
                <w:color w:val="FFFFFF" w:themeColor="background1"/>
                <w:sz w:val="20"/>
              </w:rPr>
            </w:pPr>
            <w:sdt>
              <w:sdtPr>
                <w:tag w:val="goog_rdk_4"/>
                <w:id w:val="1443263022"/>
              </w:sdtPr>
              <w:sdtEndPr/>
              <w:sdtContent/>
            </w:sdt>
            <w:sdt>
              <w:sdtPr>
                <w:tag w:val="goog_rdk_9"/>
                <w:id w:val="-1742322438"/>
              </w:sdtPr>
              <w:sdtEndPr/>
              <w:sdtContent/>
            </w:sdt>
            <w:sdt>
              <w:sdtPr>
                <w:tag w:val="goog_rdk_14"/>
                <w:id w:val="1871335197"/>
              </w:sdtPr>
              <w:sdtEndPr/>
              <w:sdtContent/>
            </w:sdt>
            <w:r w:rsidR="00084E85">
              <w:rPr>
                <w:b/>
                <w:color w:val="FFFFFF" w:themeColor="background1"/>
                <w:sz w:val="20"/>
              </w:rPr>
              <w:t xml:space="preserve">7. </w:t>
            </w:r>
          </w:p>
        </w:tc>
        <w:tc>
          <w:tcPr>
            <w:tcW w:w="9502" w:type="dxa"/>
            <w:tcMar>
              <w:top w:w="100" w:type="dxa"/>
              <w:left w:w="100" w:type="dxa"/>
              <w:bottom w:w="100" w:type="dxa"/>
              <w:right w:w="100" w:type="dxa"/>
            </w:tcMar>
          </w:tcPr>
          <w:p w14:paraId="0E8D6CCA" w14:textId="3C295C48" w:rsidR="00084E85" w:rsidRPr="009716F1" w:rsidRDefault="00E61C33" w:rsidP="00084E85">
            <w:pPr>
              <w:pStyle w:val="Normal1"/>
              <w:widowControl w:val="0"/>
              <w:spacing w:line="240" w:lineRule="auto"/>
              <w:rPr>
                <w:sz w:val="20"/>
              </w:rPr>
            </w:pPr>
            <w:r w:rsidRPr="00E61C33">
              <w:rPr>
                <w:sz w:val="20"/>
              </w:rPr>
              <w:t>Disclosure of remuneration and other benefits given to given to management committee members or their relatives, and </w:t>
            </w:r>
            <w:r w:rsidR="00147FA0">
              <w:rPr>
                <w:sz w:val="20"/>
              </w:rPr>
              <w:t xml:space="preserve">to </w:t>
            </w:r>
            <w:r w:rsidRPr="00E61C33">
              <w:rPr>
                <w:sz w:val="20"/>
              </w:rPr>
              <w:t>senior staff</w:t>
            </w:r>
            <w:r w:rsidR="00147FA0">
              <w:rPr>
                <w:sz w:val="20"/>
              </w:rPr>
              <w:t xml:space="preserve"> or their relatives</w:t>
            </w:r>
          </w:p>
        </w:tc>
      </w:tr>
      <w:tr w:rsidR="00E61C33" w14:paraId="4ECE256E" w14:textId="77777777" w:rsidTr="000B3903">
        <w:trPr>
          <w:trHeight w:val="231"/>
        </w:trPr>
        <w:tc>
          <w:tcPr>
            <w:tcW w:w="704" w:type="dxa"/>
            <w:shd w:val="clear" w:color="auto" w:fill="005EB8"/>
            <w:tcMar>
              <w:top w:w="100" w:type="dxa"/>
              <w:left w:w="100" w:type="dxa"/>
              <w:bottom w:w="100" w:type="dxa"/>
              <w:right w:w="100" w:type="dxa"/>
            </w:tcMar>
          </w:tcPr>
          <w:p w14:paraId="33A44C99" w14:textId="0366A991" w:rsidR="00E61C33" w:rsidRPr="00CA442D" w:rsidRDefault="00E61C33" w:rsidP="00E61C33">
            <w:pPr>
              <w:pStyle w:val="Normal1"/>
              <w:widowControl w:val="0"/>
              <w:spacing w:line="240" w:lineRule="auto"/>
              <w:rPr>
                <w:b/>
                <w:color w:val="FFFFFF" w:themeColor="background1"/>
                <w:sz w:val="20"/>
              </w:rPr>
            </w:pPr>
            <w:r>
              <w:rPr>
                <w:b/>
                <w:color w:val="FFFFFF" w:themeColor="background1"/>
                <w:sz w:val="20"/>
              </w:rPr>
              <w:t>8</w:t>
            </w:r>
            <w:r w:rsidRPr="00CA442D">
              <w:rPr>
                <w:b/>
                <w:color w:val="FFFFFF" w:themeColor="background1"/>
                <w:sz w:val="20"/>
              </w:rPr>
              <w:t>.</w:t>
            </w:r>
          </w:p>
        </w:tc>
        <w:tc>
          <w:tcPr>
            <w:tcW w:w="9502" w:type="dxa"/>
            <w:tcMar>
              <w:top w:w="100" w:type="dxa"/>
              <w:left w:w="100" w:type="dxa"/>
              <w:bottom w:w="100" w:type="dxa"/>
              <w:right w:w="100" w:type="dxa"/>
            </w:tcMar>
          </w:tcPr>
          <w:p w14:paraId="411B490C" w14:textId="05351E2E" w:rsidR="00E61C33" w:rsidRPr="004B26E6" w:rsidRDefault="00E61C33" w:rsidP="00E61C33">
            <w:pPr>
              <w:pStyle w:val="Normal1"/>
              <w:widowControl w:val="0"/>
              <w:spacing w:line="240" w:lineRule="auto"/>
              <w:rPr>
                <w:sz w:val="20"/>
                <w:highlight w:val="green"/>
              </w:rPr>
            </w:pPr>
            <w:r w:rsidRPr="00E61C33">
              <w:rPr>
                <w:bCs/>
                <w:sz w:val="20"/>
              </w:rPr>
              <w:t>Subcommittee and other reports are presented for adoption</w:t>
            </w:r>
          </w:p>
        </w:tc>
      </w:tr>
      <w:tr w:rsidR="00E61C33" w14:paraId="3DB1F80C" w14:textId="77777777" w:rsidTr="000B3903">
        <w:trPr>
          <w:trHeight w:val="24"/>
        </w:trPr>
        <w:tc>
          <w:tcPr>
            <w:tcW w:w="704" w:type="dxa"/>
            <w:shd w:val="clear" w:color="auto" w:fill="005EB8"/>
            <w:tcMar>
              <w:top w:w="100" w:type="dxa"/>
              <w:left w:w="100" w:type="dxa"/>
              <w:bottom w:w="100" w:type="dxa"/>
              <w:right w:w="100" w:type="dxa"/>
            </w:tcMar>
          </w:tcPr>
          <w:p w14:paraId="0341BF51" w14:textId="67CCF1C3" w:rsidR="00E61C33" w:rsidRPr="00CA442D" w:rsidRDefault="00E61C33" w:rsidP="00E61C33">
            <w:pPr>
              <w:pStyle w:val="Normal1"/>
              <w:widowControl w:val="0"/>
              <w:spacing w:line="240" w:lineRule="auto"/>
              <w:rPr>
                <w:color w:val="FFFFFF" w:themeColor="background1"/>
              </w:rPr>
            </w:pPr>
            <w:r>
              <w:rPr>
                <w:b/>
                <w:color w:val="FFFFFF" w:themeColor="background1"/>
                <w:sz w:val="20"/>
              </w:rPr>
              <w:t>9.</w:t>
            </w:r>
          </w:p>
        </w:tc>
        <w:tc>
          <w:tcPr>
            <w:tcW w:w="9502" w:type="dxa"/>
            <w:tcMar>
              <w:top w:w="100" w:type="dxa"/>
              <w:left w:w="100" w:type="dxa"/>
              <w:bottom w:w="100" w:type="dxa"/>
              <w:right w:w="100" w:type="dxa"/>
            </w:tcMar>
          </w:tcPr>
          <w:p w14:paraId="0C55412C" w14:textId="059A7A60" w:rsidR="00E61C33" w:rsidRPr="004C697C" w:rsidRDefault="00E61C33" w:rsidP="00E61C33">
            <w:pPr>
              <w:pStyle w:val="Normal1"/>
              <w:widowControl w:val="0"/>
              <w:spacing w:line="240" w:lineRule="auto"/>
              <w:rPr>
                <w:bCs/>
                <w:i/>
                <w:iCs/>
              </w:rPr>
            </w:pPr>
            <w:r w:rsidRPr="004C697C">
              <w:rPr>
                <w:bCs/>
                <w:sz w:val="20"/>
              </w:rPr>
              <w:t>Disclosure of conflicts of interest</w:t>
            </w:r>
            <w:r w:rsidR="00147FA0">
              <w:rPr>
                <w:bCs/>
                <w:sz w:val="20"/>
              </w:rPr>
              <w:t xml:space="preserve"> </w:t>
            </w:r>
            <w:r w:rsidR="00147FA0">
              <w:rPr>
                <w:bCs/>
                <w:i/>
                <w:iCs/>
                <w:sz w:val="20"/>
              </w:rPr>
              <w:t>Present details of any conflicts of interest that have been declared by management committee members</w:t>
            </w:r>
          </w:p>
        </w:tc>
      </w:tr>
      <w:tr w:rsidR="00E61C33" w14:paraId="7685A957" w14:textId="77777777" w:rsidTr="000B3903">
        <w:trPr>
          <w:trHeight w:val="141"/>
        </w:trPr>
        <w:tc>
          <w:tcPr>
            <w:tcW w:w="704" w:type="dxa"/>
            <w:shd w:val="clear" w:color="auto" w:fill="005EB8"/>
            <w:tcMar>
              <w:top w:w="100" w:type="dxa"/>
              <w:left w:w="100" w:type="dxa"/>
              <w:bottom w:w="100" w:type="dxa"/>
              <w:right w:w="100" w:type="dxa"/>
            </w:tcMar>
          </w:tcPr>
          <w:p w14:paraId="59DE00A3" w14:textId="3C63B569" w:rsidR="00E61C33" w:rsidRDefault="00E61C33" w:rsidP="00E61C33">
            <w:pPr>
              <w:pStyle w:val="Normal1"/>
              <w:widowControl w:val="0"/>
              <w:spacing w:line="240" w:lineRule="auto"/>
              <w:rPr>
                <w:b/>
                <w:color w:val="FFFFFF" w:themeColor="background1"/>
                <w:sz w:val="20"/>
              </w:rPr>
            </w:pPr>
            <w:r>
              <w:rPr>
                <w:b/>
                <w:color w:val="FFFFFF" w:themeColor="background1"/>
                <w:sz w:val="20"/>
              </w:rPr>
              <w:t>10</w:t>
            </w:r>
            <w:r w:rsidRPr="00CA442D">
              <w:rPr>
                <w:b/>
                <w:color w:val="FFFFFF" w:themeColor="background1"/>
                <w:sz w:val="20"/>
              </w:rPr>
              <w:t>.</w:t>
            </w:r>
          </w:p>
        </w:tc>
        <w:tc>
          <w:tcPr>
            <w:tcW w:w="9502" w:type="dxa"/>
            <w:tcMar>
              <w:top w:w="100" w:type="dxa"/>
              <w:left w:w="100" w:type="dxa"/>
              <w:bottom w:w="100" w:type="dxa"/>
              <w:right w:w="100" w:type="dxa"/>
            </w:tcMar>
          </w:tcPr>
          <w:p w14:paraId="34CB4E3F" w14:textId="5DB03F4E" w:rsidR="00E61C33" w:rsidRPr="004B26E6" w:rsidRDefault="00E61C33" w:rsidP="00E61C33">
            <w:pPr>
              <w:pStyle w:val="Normal1"/>
              <w:widowControl w:val="0"/>
              <w:spacing w:line="240" w:lineRule="auto"/>
              <w:rPr>
                <w:bCs/>
                <w:sz w:val="20"/>
                <w:highlight w:val="green"/>
              </w:rPr>
            </w:pPr>
            <w:r w:rsidRPr="009716F1">
              <w:rPr>
                <w:bCs/>
                <w:sz w:val="20"/>
              </w:rPr>
              <w:t xml:space="preserve">Election of management committee </w:t>
            </w:r>
          </w:p>
        </w:tc>
      </w:tr>
      <w:tr w:rsidR="00E61C33" w14:paraId="082D3B54" w14:textId="77777777" w:rsidTr="000B3903">
        <w:trPr>
          <w:trHeight w:val="141"/>
        </w:trPr>
        <w:tc>
          <w:tcPr>
            <w:tcW w:w="704" w:type="dxa"/>
            <w:shd w:val="clear" w:color="auto" w:fill="005EB8"/>
            <w:tcMar>
              <w:top w:w="100" w:type="dxa"/>
              <w:left w:w="100" w:type="dxa"/>
              <w:bottom w:w="100" w:type="dxa"/>
              <w:right w:w="100" w:type="dxa"/>
            </w:tcMar>
          </w:tcPr>
          <w:p w14:paraId="6F85C4A1" w14:textId="58334261" w:rsidR="00E61C33" w:rsidRPr="00CA442D" w:rsidRDefault="00E61C33" w:rsidP="00E61C33">
            <w:pPr>
              <w:pStyle w:val="Normal1"/>
              <w:widowControl w:val="0"/>
              <w:spacing w:line="240" w:lineRule="auto"/>
              <w:rPr>
                <w:color w:val="FFFFFF" w:themeColor="background1"/>
              </w:rPr>
            </w:pPr>
            <w:r w:rsidRPr="00CA442D">
              <w:rPr>
                <w:b/>
                <w:color w:val="FFFFFF" w:themeColor="background1"/>
                <w:sz w:val="20"/>
              </w:rPr>
              <w:t>1</w:t>
            </w:r>
            <w:r>
              <w:rPr>
                <w:b/>
                <w:color w:val="FFFFFF" w:themeColor="background1"/>
                <w:sz w:val="20"/>
              </w:rPr>
              <w:t>1</w:t>
            </w:r>
            <w:r w:rsidRPr="00CA442D">
              <w:rPr>
                <w:b/>
                <w:color w:val="FFFFFF" w:themeColor="background1"/>
                <w:sz w:val="20"/>
              </w:rPr>
              <w:t>.</w:t>
            </w:r>
          </w:p>
        </w:tc>
        <w:tc>
          <w:tcPr>
            <w:tcW w:w="9502" w:type="dxa"/>
            <w:tcMar>
              <w:top w:w="100" w:type="dxa"/>
              <w:left w:w="100" w:type="dxa"/>
              <w:bottom w:w="100" w:type="dxa"/>
              <w:right w:w="100" w:type="dxa"/>
            </w:tcMar>
          </w:tcPr>
          <w:p w14:paraId="79D55510" w14:textId="334003E9" w:rsidR="00E61C33" w:rsidRPr="009716F1" w:rsidRDefault="00E61C33" w:rsidP="00E61C33">
            <w:pPr>
              <w:pStyle w:val="Normal1"/>
              <w:widowControl w:val="0"/>
              <w:spacing w:line="240" w:lineRule="auto"/>
              <w:rPr>
                <w:bCs/>
              </w:rPr>
            </w:pPr>
            <w:r w:rsidRPr="009716F1">
              <w:rPr>
                <w:bCs/>
                <w:sz w:val="20"/>
              </w:rPr>
              <w:t xml:space="preserve">Appointment of </w:t>
            </w:r>
            <w:r>
              <w:rPr>
                <w:bCs/>
                <w:sz w:val="20"/>
              </w:rPr>
              <w:t>candidates</w:t>
            </w:r>
            <w:r w:rsidRPr="009716F1">
              <w:rPr>
                <w:bCs/>
                <w:sz w:val="20"/>
              </w:rPr>
              <w:t xml:space="preserve"> to fill other designated positions</w:t>
            </w:r>
          </w:p>
        </w:tc>
      </w:tr>
      <w:tr w:rsidR="00E61C33" w14:paraId="6B720D46" w14:textId="77777777" w:rsidTr="000B3903">
        <w:trPr>
          <w:trHeight w:val="110"/>
        </w:trPr>
        <w:tc>
          <w:tcPr>
            <w:tcW w:w="704" w:type="dxa"/>
            <w:shd w:val="clear" w:color="auto" w:fill="005EB8"/>
            <w:tcMar>
              <w:top w:w="100" w:type="dxa"/>
              <w:left w:w="100" w:type="dxa"/>
              <w:bottom w:w="100" w:type="dxa"/>
              <w:right w:w="100" w:type="dxa"/>
            </w:tcMar>
          </w:tcPr>
          <w:p w14:paraId="1EC77974" w14:textId="418656C9" w:rsidR="00E61C33" w:rsidRPr="00CA442D" w:rsidRDefault="00E61C33" w:rsidP="00E61C33">
            <w:pPr>
              <w:pStyle w:val="Normal1"/>
              <w:widowControl w:val="0"/>
              <w:spacing w:line="240" w:lineRule="auto"/>
              <w:rPr>
                <w:color w:val="FFFFFF" w:themeColor="background1"/>
              </w:rPr>
            </w:pPr>
            <w:r w:rsidRPr="00CA442D">
              <w:rPr>
                <w:b/>
                <w:color w:val="FFFFFF" w:themeColor="background1"/>
                <w:sz w:val="20"/>
              </w:rPr>
              <w:t>1</w:t>
            </w:r>
            <w:r>
              <w:rPr>
                <w:b/>
                <w:color w:val="FFFFFF" w:themeColor="background1"/>
                <w:sz w:val="20"/>
              </w:rPr>
              <w:t>2</w:t>
            </w:r>
            <w:r w:rsidRPr="00CA442D">
              <w:rPr>
                <w:b/>
                <w:color w:val="FFFFFF" w:themeColor="background1"/>
                <w:sz w:val="20"/>
              </w:rPr>
              <w:t>.</w:t>
            </w:r>
          </w:p>
        </w:tc>
        <w:tc>
          <w:tcPr>
            <w:tcW w:w="9502" w:type="dxa"/>
            <w:tcMar>
              <w:top w:w="100" w:type="dxa"/>
              <w:left w:w="100" w:type="dxa"/>
              <w:bottom w:w="100" w:type="dxa"/>
              <w:right w:w="100" w:type="dxa"/>
            </w:tcMar>
          </w:tcPr>
          <w:p w14:paraId="7580DB82" w14:textId="70F26B9D" w:rsidR="00E61C33" w:rsidRPr="009716F1" w:rsidRDefault="00E61C33" w:rsidP="00E61C33">
            <w:pPr>
              <w:pStyle w:val="Normal1"/>
              <w:widowControl w:val="0"/>
              <w:spacing w:line="240" w:lineRule="auto"/>
              <w:rPr>
                <w:bCs/>
              </w:rPr>
            </w:pPr>
            <w:r w:rsidRPr="00FD61CE">
              <w:rPr>
                <w:bCs/>
                <w:sz w:val="20"/>
                <w:lang w:val="en-AU"/>
              </w:rPr>
              <w:t>Appointment of auditor (or accountant) for the present financial year</w:t>
            </w:r>
          </w:p>
        </w:tc>
      </w:tr>
      <w:tr w:rsidR="00E61C33" w14:paraId="79B10D47" w14:textId="77777777" w:rsidTr="000B3903">
        <w:trPr>
          <w:trHeight w:val="245"/>
        </w:trPr>
        <w:tc>
          <w:tcPr>
            <w:tcW w:w="704" w:type="dxa"/>
            <w:shd w:val="clear" w:color="auto" w:fill="005EB8"/>
            <w:tcMar>
              <w:top w:w="100" w:type="dxa"/>
              <w:left w:w="100" w:type="dxa"/>
              <w:bottom w:w="100" w:type="dxa"/>
              <w:right w:w="100" w:type="dxa"/>
            </w:tcMar>
          </w:tcPr>
          <w:p w14:paraId="7CD3C69D" w14:textId="59BC24CD" w:rsidR="00E61C33" w:rsidRPr="00CA442D" w:rsidRDefault="00E61C33" w:rsidP="00E61C33">
            <w:pPr>
              <w:pStyle w:val="Normal1"/>
              <w:widowControl w:val="0"/>
              <w:spacing w:line="240" w:lineRule="auto"/>
              <w:rPr>
                <w:color w:val="FFFFFF" w:themeColor="background1"/>
              </w:rPr>
            </w:pPr>
            <w:r>
              <w:rPr>
                <w:b/>
                <w:color w:val="FFFFFF" w:themeColor="background1"/>
                <w:sz w:val="20"/>
              </w:rPr>
              <w:t>13.</w:t>
            </w:r>
          </w:p>
        </w:tc>
        <w:tc>
          <w:tcPr>
            <w:tcW w:w="9502" w:type="dxa"/>
            <w:tcMar>
              <w:top w:w="100" w:type="dxa"/>
              <w:left w:w="100" w:type="dxa"/>
              <w:bottom w:w="100" w:type="dxa"/>
              <w:right w:w="100" w:type="dxa"/>
            </w:tcMar>
          </w:tcPr>
          <w:p w14:paraId="63777ADB" w14:textId="728756AC" w:rsidR="00E61C33" w:rsidRPr="009716F1" w:rsidRDefault="00E61C33" w:rsidP="00E61C33">
            <w:pPr>
              <w:pStyle w:val="Normal1"/>
              <w:widowControl w:val="0"/>
              <w:spacing w:line="240" w:lineRule="auto"/>
              <w:rPr>
                <w:bCs/>
              </w:rPr>
            </w:pPr>
            <w:r w:rsidRPr="009716F1">
              <w:rPr>
                <w:bCs/>
                <w:sz w:val="20"/>
              </w:rPr>
              <w:t xml:space="preserve">Appointment of patron </w:t>
            </w:r>
            <w:r w:rsidRPr="009716F1">
              <w:rPr>
                <w:bCs/>
                <w:i/>
                <w:color w:val="666666"/>
                <w:sz w:val="20"/>
              </w:rPr>
              <w:t xml:space="preserve">If </w:t>
            </w:r>
            <w:r>
              <w:rPr>
                <w:bCs/>
                <w:i/>
                <w:color w:val="666666"/>
                <w:sz w:val="20"/>
              </w:rPr>
              <w:t>applicable</w:t>
            </w:r>
          </w:p>
        </w:tc>
      </w:tr>
      <w:tr w:rsidR="00E61C33" w14:paraId="20FA4A9F" w14:textId="77777777" w:rsidTr="000B3903">
        <w:trPr>
          <w:trHeight w:val="209"/>
        </w:trPr>
        <w:tc>
          <w:tcPr>
            <w:tcW w:w="704" w:type="dxa"/>
            <w:shd w:val="clear" w:color="auto" w:fill="005EB8"/>
            <w:tcMar>
              <w:top w:w="100" w:type="dxa"/>
              <w:left w:w="100" w:type="dxa"/>
              <w:bottom w:w="100" w:type="dxa"/>
              <w:right w:w="100" w:type="dxa"/>
            </w:tcMar>
          </w:tcPr>
          <w:p w14:paraId="79466720" w14:textId="21DCA6C3" w:rsidR="00E61C33" w:rsidRPr="00CA442D" w:rsidRDefault="00E61C33" w:rsidP="00E61C33">
            <w:pPr>
              <w:pStyle w:val="Normal1"/>
              <w:widowControl w:val="0"/>
              <w:spacing w:line="240" w:lineRule="auto"/>
              <w:rPr>
                <w:color w:val="FFFFFF" w:themeColor="background1"/>
              </w:rPr>
            </w:pPr>
            <w:r>
              <w:rPr>
                <w:b/>
                <w:color w:val="FFFFFF" w:themeColor="background1"/>
                <w:sz w:val="20"/>
              </w:rPr>
              <w:t>14.</w:t>
            </w:r>
          </w:p>
        </w:tc>
        <w:tc>
          <w:tcPr>
            <w:tcW w:w="9502" w:type="dxa"/>
            <w:tcMar>
              <w:top w:w="100" w:type="dxa"/>
              <w:left w:w="100" w:type="dxa"/>
              <w:bottom w:w="100" w:type="dxa"/>
              <w:right w:w="100" w:type="dxa"/>
            </w:tcMar>
          </w:tcPr>
          <w:p w14:paraId="1CEF3CC0" w14:textId="177235F9" w:rsidR="00E61C33" w:rsidRPr="009716F1" w:rsidRDefault="00E61C33" w:rsidP="00E61C33">
            <w:pPr>
              <w:pStyle w:val="Normal1"/>
              <w:widowControl w:val="0"/>
              <w:spacing w:line="240" w:lineRule="auto"/>
              <w:rPr>
                <w:bCs/>
              </w:rPr>
            </w:pPr>
            <w:r w:rsidRPr="009716F1">
              <w:rPr>
                <w:bCs/>
                <w:sz w:val="20"/>
              </w:rPr>
              <w:t xml:space="preserve">Determination of fees </w:t>
            </w:r>
            <w:r w:rsidRPr="009716F1">
              <w:rPr>
                <w:bCs/>
                <w:i/>
                <w:color w:val="666666"/>
                <w:sz w:val="20"/>
              </w:rPr>
              <w:t xml:space="preserve">If </w:t>
            </w:r>
            <w:r w:rsidRPr="009716F1">
              <w:rPr>
                <w:bCs/>
                <w:i/>
                <w:color w:val="666666"/>
                <w:sz w:val="20"/>
                <w:lang w:val="en-AU"/>
              </w:rPr>
              <w:t>required</w:t>
            </w:r>
            <w:r w:rsidRPr="009716F1">
              <w:rPr>
                <w:bCs/>
                <w:i/>
                <w:color w:val="666666"/>
                <w:sz w:val="20"/>
              </w:rPr>
              <w:t xml:space="preserve"> by the </w:t>
            </w:r>
            <w:proofErr w:type="spellStart"/>
            <w:r w:rsidR="0093153B">
              <w:rPr>
                <w:bCs/>
                <w:i/>
                <w:color w:val="666666"/>
                <w:sz w:val="20"/>
              </w:rPr>
              <w:t>organisation</w:t>
            </w:r>
            <w:r w:rsidRPr="009716F1">
              <w:rPr>
                <w:bCs/>
                <w:i/>
                <w:color w:val="666666"/>
                <w:sz w:val="20"/>
              </w:rPr>
              <w:t>’s</w:t>
            </w:r>
            <w:proofErr w:type="spellEnd"/>
            <w:r w:rsidRPr="009716F1">
              <w:rPr>
                <w:bCs/>
                <w:i/>
                <w:color w:val="666666"/>
                <w:sz w:val="20"/>
              </w:rPr>
              <w:t xml:space="preserve"> rules to be determined by members at a general meeting</w:t>
            </w:r>
          </w:p>
        </w:tc>
      </w:tr>
      <w:tr w:rsidR="00E61C33" w14:paraId="356A7455" w14:textId="77777777" w:rsidTr="000B3903">
        <w:trPr>
          <w:trHeight w:val="187"/>
        </w:trPr>
        <w:tc>
          <w:tcPr>
            <w:tcW w:w="704" w:type="dxa"/>
            <w:shd w:val="clear" w:color="auto" w:fill="005EB8"/>
            <w:tcMar>
              <w:top w:w="100" w:type="dxa"/>
              <w:left w:w="100" w:type="dxa"/>
              <w:bottom w:w="100" w:type="dxa"/>
              <w:right w:w="100" w:type="dxa"/>
            </w:tcMar>
          </w:tcPr>
          <w:p w14:paraId="3D0D8A6E" w14:textId="0E32AD09" w:rsidR="00E61C33" w:rsidRPr="00CA442D" w:rsidRDefault="00E61C33" w:rsidP="00E61C33">
            <w:pPr>
              <w:pStyle w:val="Normal1"/>
              <w:widowControl w:val="0"/>
              <w:spacing w:line="240" w:lineRule="auto"/>
              <w:rPr>
                <w:b/>
                <w:color w:val="FFFFFF" w:themeColor="background1"/>
                <w:sz w:val="20"/>
              </w:rPr>
            </w:pPr>
            <w:r>
              <w:rPr>
                <w:b/>
                <w:color w:val="FFFFFF" w:themeColor="background1"/>
                <w:sz w:val="20"/>
              </w:rPr>
              <w:t>15.</w:t>
            </w:r>
          </w:p>
        </w:tc>
        <w:tc>
          <w:tcPr>
            <w:tcW w:w="9502" w:type="dxa"/>
            <w:tcMar>
              <w:top w:w="100" w:type="dxa"/>
              <w:left w:w="100" w:type="dxa"/>
              <w:bottom w:w="100" w:type="dxa"/>
              <w:right w:w="100" w:type="dxa"/>
            </w:tcMar>
          </w:tcPr>
          <w:p w14:paraId="4B84818A" w14:textId="3AF07765" w:rsidR="00E61C33" w:rsidRPr="009716F1" w:rsidRDefault="00391D44" w:rsidP="00E61C33">
            <w:pPr>
              <w:pStyle w:val="Normal1"/>
              <w:widowControl w:val="0"/>
              <w:spacing w:line="240" w:lineRule="auto"/>
              <w:rPr>
                <w:bCs/>
                <w:sz w:val="20"/>
              </w:rPr>
            </w:pPr>
            <w:r>
              <w:rPr>
                <w:bCs/>
                <w:sz w:val="20"/>
              </w:rPr>
              <w:t>Awarding</w:t>
            </w:r>
            <w:r w:rsidRPr="009716F1">
              <w:rPr>
                <w:bCs/>
                <w:sz w:val="20"/>
              </w:rPr>
              <w:t xml:space="preserve"> </w:t>
            </w:r>
            <w:r w:rsidR="00E61C33" w:rsidRPr="009716F1">
              <w:rPr>
                <w:bCs/>
                <w:sz w:val="20"/>
              </w:rPr>
              <w:t>of life members</w:t>
            </w:r>
            <w:r>
              <w:rPr>
                <w:bCs/>
                <w:sz w:val="20"/>
              </w:rPr>
              <w:t>hip</w:t>
            </w:r>
          </w:p>
        </w:tc>
      </w:tr>
      <w:tr w:rsidR="00E61C33" w14:paraId="097AF609" w14:textId="77777777" w:rsidTr="000B3903">
        <w:tc>
          <w:tcPr>
            <w:tcW w:w="704" w:type="dxa"/>
            <w:shd w:val="clear" w:color="auto" w:fill="005EB8"/>
            <w:tcMar>
              <w:top w:w="100" w:type="dxa"/>
              <w:left w:w="100" w:type="dxa"/>
              <w:bottom w:w="100" w:type="dxa"/>
              <w:right w:w="100" w:type="dxa"/>
            </w:tcMar>
          </w:tcPr>
          <w:p w14:paraId="4FFDBB9E" w14:textId="4924DC61" w:rsidR="00E61C33" w:rsidRPr="00CA442D" w:rsidRDefault="00E61C33" w:rsidP="00E61C33">
            <w:pPr>
              <w:pStyle w:val="Normal1"/>
              <w:widowControl w:val="0"/>
              <w:spacing w:line="240" w:lineRule="auto"/>
              <w:rPr>
                <w:b/>
                <w:color w:val="FFFFFF" w:themeColor="background1"/>
                <w:sz w:val="20"/>
              </w:rPr>
            </w:pPr>
            <w:r>
              <w:rPr>
                <w:b/>
                <w:color w:val="FFFFFF" w:themeColor="background1"/>
                <w:sz w:val="20"/>
              </w:rPr>
              <w:t>16.</w:t>
            </w:r>
          </w:p>
        </w:tc>
        <w:tc>
          <w:tcPr>
            <w:tcW w:w="9502" w:type="dxa"/>
            <w:tcMar>
              <w:top w:w="100" w:type="dxa"/>
              <w:left w:w="100" w:type="dxa"/>
              <w:bottom w:w="100" w:type="dxa"/>
              <w:right w:w="100" w:type="dxa"/>
            </w:tcMar>
          </w:tcPr>
          <w:p w14:paraId="28613813" w14:textId="13385E9E" w:rsidR="00E61C33" w:rsidRPr="000C7C36" w:rsidRDefault="00E61C33" w:rsidP="00E61C33">
            <w:pPr>
              <w:pStyle w:val="Normal1"/>
              <w:widowControl w:val="0"/>
              <w:spacing w:line="240" w:lineRule="auto"/>
              <w:rPr>
                <w:bCs/>
                <w:i/>
                <w:color w:val="666666"/>
                <w:sz w:val="20"/>
                <w:lang w:val="en-AU"/>
              </w:rPr>
            </w:pPr>
            <w:r w:rsidRPr="00E61C33">
              <w:rPr>
                <w:bCs/>
                <w:sz w:val="20"/>
              </w:rPr>
              <w:t xml:space="preserve">Special resolution[s] </w:t>
            </w:r>
            <w:r w:rsidRPr="000C7C36">
              <w:rPr>
                <w:bCs/>
                <w:i/>
                <w:color w:val="666666"/>
                <w:sz w:val="20"/>
                <w:lang w:val="en-AU"/>
              </w:rPr>
              <w:t>Include the full wording of any proposed special resolutions, for which due notice has been given</w:t>
            </w:r>
          </w:p>
          <w:p w14:paraId="34B0EC9F" w14:textId="2CA6017E" w:rsidR="00E61C33" w:rsidRPr="000C7C36" w:rsidRDefault="00E61C33" w:rsidP="00E61C33">
            <w:pPr>
              <w:pStyle w:val="Normal1"/>
              <w:widowControl w:val="0"/>
              <w:spacing w:line="240" w:lineRule="auto"/>
              <w:rPr>
                <w:bCs/>
                <w:i/>
                <w:color w:val="666666"/>
                <w:sz w:val="20"/>
                <w:lang w:val="en-AU"/>
              </w:rPr>
            </w:pPr>
            <w:r w:rsidRPr="000C7C36">
              <w:rPr>
                <w:bCs/>
                <w:i/>
                <w:color w:val="666666"/>
                <w:sz w:val="20"/>
                <w:lang w:val="en-AU"/>
              </w:rPr>
              <w:t xml:space="preserve">Good example: That the “name of </w:t>
            </w:r>
            <w:r w:rsidR="0093153B">
              <w:rPr>
                <w:bCs/>
                <w:i/>
                <w:color w:val="666666"/>
                <w:sz w:val="20"/>
                <w:lang w:val="en-AU"/>
              </w:rPr>
              <w:t>organisation</w:t>
            </w:r>
            <w:r w:rsidRPr="000C7C36">
              <w:rPr>
                <w:bCs/>
                <w:i/>
                <w:color w:val="666666"/>
                <w:sz w:val="20"/>
                <w:lang w:val="en-AU"/>
              </w:rPr>
              <w:t xml:space="preserve">” adopts it’s proposed new rules as the rules of the </w:t>
            </w:r>
            <w:r w:rsidR="0093153B">
              <w:rPr>
                <w:bCs/>
                <w:i/>
                <w:color w:val="666666"/>
                <w:sz w:val="20"/>
                <w:lang w:val="en-AU"/>
              </w:rPr>
              <w:t>organisation</w:t>
            </w:r>
            <w:r w:rsidRPr="000C7C36">
              <w:rPr>
                <w:bCs/>
                <w:i/>
                <w:color w:val="666666"/>
                <w:sz w:val="20"/>
                <w:lang w:val="en-AU"/>
              </w:rPr>
              <w:t>.</w:t>
            </w:r>
          </w:p>
          <w:p w14:paraId="541374F6" w14:textId="743E3496" w:rsidR="00E61C33" w:rsidRPr="009716F1" w:rsidRDefault="00E61C33" w:rsidP="00E61C33">
            <w:pPr>
              <w:pStyle w:val="Normal1"/>
              <w:widowControl w:val="0"/>
              <w:spacing w:line="240" w:lineRule="auto"/>
              <w:rPr>
                <w:bCs/>
                <w:sz w:val="20"/>
              </w:rPr>
            </w:pPr>
            <w:r w:rsidRPr="000C7C36">
              <w:rPr>
                <w:bCs/>
                <w:i/>
                <w:color w:val="666666"/>
                <w:sz w:val="20"/>
                <w:lang w:val="en-AU"/>
              </w:rPr>
              <w:t>Poor example: Adoption of new rules.</w:t>
            </w:r>
          </w:p>
        </w:tc>
      </w:tr>
      <w:tr w:rsidR="00E61C33" w14:paraId="18DAF064" w14:textId="77777777" w:rsidTr="000B3903">
        <w:trPr>
          <w:trHeight w:val="159"/>
        </w:trPr>
        <w:tc>
          <w:tcPr>
            <w:tcW w:w="704" w:type="dxa"/>
            <w:shd w:val="clear" w:color="auto" w:fill="005EB8"/>
            <w:tcMar>
              <w:top w:w="100" w:type="dxa"/>
              <w:left w:w="100" w:type="dxa"/>
              <w:bottom w:w="100" w:type="dxa"/>
              <w:right w:w="100" w:type="dxa"/>
            </w:tcMar>
          </w:tcPr>
          <w:p w14:paraId="34D6283B" w14:textId="23F614BA" w:rsidR="00E61C33" w:rsidRPr="00CA442D" w:rsidRDefault="00E61C33" w:rsidP="00E61C33">
            <w:pPr>
              <w:pStyle w:val="Normal1"/>
              <w:widowControl w:val="0"/>
              <w:spacing w:line="240" w:lineRule="auto"/>
              <w:rPr>
                <w:b/>
                <w:color w:val="FFFFFF" w:themeColor="background1"/>
                <w:sz w:val="20"/>
              </w:rPr>
            </w:pPr>
            <w:r>
              <w:rPr>
                <w:b/>
                <w:color w:val="FFFFFF" w:themeColor="background1"/>
                <w:sz w:val="20"/>
              </w:rPr>
              <w:t>17.</w:t>
            </w:r>
          </w:p>
        </w:tc>
        <w:tc>
          <w:tcPr>
            <w:tcW w:w="9502" w:type="dxa"/>
            <w:tcMar>
              <w:top w:w="100" w:type="dxa"/>
              <w:left w:w="100" w:type="dxa"/>
              <w:bottom w:w="100" w:type="dxa"/>
              <w:right w:w="100" w:type="dxa"/>
            </w:tcMar>
          </w:tcPr>
          <w:p w14:paraId="16D23228" w14:textId="7DA1A7CA" w:rsidR="00E61C33" w:rsidRPr="009716F1" w:rsidRDefault="00E61C33" w:rsidP="00E61C33">
            <w:pPr>
              <w:pStyle w:val="Normal1"/>
              <w:widowControl w:val="0"/>
              <w:spacing w:line="240" w:lineRule="auto"/>
              <w:rPr>
                <w:bCs/>
                <w:sz w:val="20"/>
              </w:rPr>
            </w:pPr>
            <w:r w:rsidRPr="009716F1">
              <w:rPr>
                <w:bCs/>
                <w:sz w:val="20"/>
              </w:rPr>
              <w:t>Meeting close</w:t>
            </w:r>
          </w:p>
        </w:tc>
      </w:tr>
    </w:tbl>
    <w:p w14:paraId="3E700AFA" w14:textId="2133D4FD" w:rsidR="000C7C36" w:rsidRDefault="000C7C36" w:rsidP="00D37121">
      <w:pPr>
        <w:pStyle w:val="Normal1"/>
        <w:widowControl w:val="0"/>
        <w:spacing w:line="240" w:lineRule="auto"/>
        <w:rPr>
          <w:b/>
          <w:i/>
          <w:color w:val="666666"/>
          <w:sz w:val="20"/>
          <w:szCs w:val="21"/>
        </w:rPr>
      </w:pPr>
    </w:p>
    <w:p w14:paraId="3DDD56DE" w14:textId="43F33CFA" w:rsidR="004D4FCB" w:rsidRPr="00A41798" w:rsidRDefault="00D37121" w:rsidP="004C697C">
      <w:pPr>
        <w:pStyle w:val="Normal1"/>
        <w:widowControl w:val="0"/>
        <w:spacing w:line="240" w:lineRule="auto"/>
        <w:ind w:right="2232"/>
        <w:rPr>
          <w:rFonts w:eastAsia="Calibri"/>
          <w:sz w:val="20"/>
        </w:rPr>
      </w:pPr>
      <w:r w:rsidRPr="003E71EC">
        <w:rPr>
          <w:rFonts w:eastAsia="Calibri"/>
          <w:noProof/>
          <w:color w:val="262626"/>
          <w:sz w:val="20"/>
        </w:rPr>
        <mc:AlternateContent>
          <mc:Choice Requires="wps">
            <w:drawing>
              <wp:anchor distT="0" distB="0" distL="114300" distR="114300" simplePos="0" relativeHeight="251673600" behindDoc="0" locked="0" layoutInCell="1" allowOverlap="1" wp14:anchorId="2B24446F" wp14:editId="65772A25">
                <wp:simplePos x="0" y="0"/>
                <wp:positionH relativeFrom="column">
                  <wp:posOffset>-618490</wp:posOffset>
                </wp:positionH>
                <wp:positionV relativeFrom="paragraph">
                  <wp:posOffset>9394775</wp:posOffset>
                </wp:positionV>
                <wp:extent cx="266412" cy="537994"/>
                <wp:effectExtent l="0" t="0" r="0" b="0"/>
                <wp:wrapNone/>
                <wp:docPr id="4" name="Text Box 4"/>
                <wp:cNvGraphicFramePr/>
                <a:graphic xmlns:a="http://schemas.openxmlformats.org/drawingml/2006/main">
                  <a:graphicData uri="http://schemas.microsoft.com/office/word/2010/wordprocessingShape">
                    <wps:wsp>
                      <wps:cNvSpPr txBox="1"/>
                      <wps:spPr>
                        <a:xfrm>
                          <a:off x="0" y="0"/>
                          <a:ext cx="266412" cy="537994"/>
                        </a:xfrm>
                        <a:prstGeom prst="rect">
                          <a:avLst/>
                        </a:prstGeom>
                        <a:noFill/>
                        <a:ln w="6350">
                          <a:noFill/>
                        </a:ln>
                      </wps:spPr>
                      <wps:txbx>
                        <w:txbxContent>
                          <w:p w14:paraId="0FCFACEB" w14:textId="6CC7C8EC" w:rsidR="000B7BD3" w:rsidRPr="003E71EC" w:rsidRDefault="000B7BD3" w:rsidP="000B7BD3">
                            <w:pPr>
                              <w:rPr>
                                <w:color w:val="FFFFFF" w:themeColor="background1"/>
                                <w:sz w:val="15"/>
                                <w:szCs w:val="15"/>
                              </w:rPr>
                            </w:pPr>
                            <w:r>
                              <w:rPr>
                                <w:color w:val="FFFFFF" w:themeColor="background1"/>
                                <w:sz w:val="15"/>
                                <w:szCs w:val="15"/>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4446F" id="_x0000_t202" coordsize="21600,21600" o:spt="202" path="m,l,21600r21600,l21600,xe">
                <v:stroke joinstyle="miter"/>
                <v:path gradientshapeok="t" o:connecttype="rect"/>
              </v:shapetype>
              <v:shape id="Text Box 4" o:spid="_x0000_s1026" type="#_x0000_t202" style="position:absolute;margin-left:-48.7pt;margin-top:739.75pt;width:21pt;height:4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" filled="f" stroked="f" strokeweight=".5pt">
                <v:textbox>
                  <w:txbxContent>
                    <w:p w14:paraId="0FCFACEB" w14:textId="6CC7C8EC" w:rsidR="000B7BD3" w:rsidRPr="003E71EC" w:rsidRDefault="000B7BD3" w:rsidP="000B7BD3">
                      <w:pPr>
                        <w:rPr>
                          <w:color w:val="FFFFFF" w:themeColor="background1"/>
                          <w:sz w:val="15"/>
                          <w:szCs w:val="15"/>
                        </w:rPr>
                      </w:pPr>
                      <w:r>
                        <w:rPr>
                          <w:color w:val="FFFFFF" w:themeColor="background1"/>
                          <w:sz w:val="15"/>
                          <w:szCs w:val="15"/>
                        </w:rPr>
                        <w:t>2</w:t>
                      </w:r>
                    </w:p>
                  </w:txbxContent>
                </v:textbox>
              </v:shape>
            </w:pict>
          </mc:Fallback>
        </mc:AlternateContent>
      </w:r>
      <w:r w:rsidR="00C57CC0" w:rsidRPr="00C57CC0">
        <w:rPr>
          <w:b/>
          <w:i/>
          <w:color w:val="666666"/>
          <w:sz w:val="20"/>
          <w:szCs w:val="21"/>
        </w:rPr>
        <w:t xml:space="preserve">NB: </w:t>
      </w:r>
      <w:r w:rsidR="00C57CC0" w:rsidRPr="00C57CC0">
        <w:rPr>
          <w:i/>
          <w:color w:val="666666"/>
          <w:sz w:val="20"/>
          <w:szCs w:val="21"/>
        </w:rPr>
        <w:t>The annual general meeting should run for 30 to 45 minutes, subject to the use of a set agenda and good preparation by the committee. Meetings require a commitment of time by attendees, so every effort should be made to make the best use of that valuable time. Use this annual general meeting agenda template in conjunction with the meeting minutes template.</w:t>
      </w:r>
    </w:p>
    <w:sectPr w:rsidR="004D4FCB" w:rsidRPr="00A41798" w:rsidSect="00981842">
      <w:headerReference w:type="even" r:id="rId12"/>
      <w:headerReference w:type="default" r:id="rId13"/>
      <w:footerReference w:type="even" r:id="rId14"/>
      <w:footerReference w:type="default" r:id="rId15"/>
      <w:headerReference w:type="first" r:id="rId16"/>
      <w:footerReference w:type="first" r:id="rId17"/>
      <w:pgSz w:w="11906" w:h="16838"/>
      <w:pgMar w:top="397" w:right="1366" w:bottom="675" w:left="1077" w:header="794" w:footer="22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1BDB" w14:textId="77777777" w:rsidR="00FB7469" w:rsidRDefault="00FB7469">
      <w:pPr>
        <w:spacing w:line="240" w:lineRule="auto"/>
      </w:pPr>
      <w:r>
        <w:separator/>
      </w:r>
    </w:p>
  </w:endnote>
  <w:endnote w:type="continuationSeparator" w:id="0">
    <w:p w14:paraId="12316159" w14:textId="77777777" w:rsidR="00FB7469" w:rsidRDefault="00FB74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taPro-Book">
    <w:altName w:val="Calibri"/>
    <w:panose1 w:val="00000000000000000000"/>
    <w:charset w:val="00"/>
    <w:family w:val="swiss"/>
    <w:notTrueType/>
    <w:pitch w:val="variable"/>
    <w:sig w:usb0="A00002F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4610759"/>
      <w:docPartObj>
        <w:docPartGallery w:val="Page Numbers (Bottom of Page)"/>
        <w:docPartUnique/>
      </w:docPartObj>
    </w:sdtPr>
    <w:sdtEndPr>
      <w:rPr>
        <w:rStyle w:val="PageNumber"/>
      </w:rPr>
    </w:sdtEndPr>
    <w:sdtContent>
      <w:p w14:paraId="567EE101" w14:textId="57F6E58F" w:rsidR="00DA5361" w:rsidRDefault="00DA5361" w:rsidP="00D162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E71EC">
          <w:rPr>
            <w:rStyle w:val="PageNumber"/>
            <w:noProof/>
          </w:rPr>
          <w:t>1</w:t>
        </w:r>
        <w:r>
          <w:rPr>
            <w:rStyle w:val="PageNumber"/>
          </w:rPr>
          <w:fldChar w:fldCharType="end"/>
        </w:r>
      </w:p>
    </w:sdtContent>
  </w:sdt>
  <w:p w14:paraId="05289633" w14:textId="77777777" w:rsidR="00DA5361" w:rsidRDefault="00DA5361" w:rsidP="00D1624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1599985"/>
      <w:docPartObj>
        <w:docPartGallery w:val="Page Numbers (Bottom of Page)"/>
        <w:docPartUnique/>
      </w:docPartObj>
    </w:sdtPr>
    <w:sdtEndPr>
      <w:rPr>
        <w:rStyle w:val="PageNumber"/>
      </w:rPr>
    </w:sdtEndPr>
    <w:sdtContent>
      <w:p w14:paraId="33E341D8" w14:textId="3C7EE19B" w:rsidR="00D16249" w:rsidRDefault="00D16249" w:rsidP="00D16249">
        <w:pPr>
          <w:pStyle w:val="Footer"/>
          <w:framePr w:wrap="none" w:vAnchor="text" w:hAnchor="page" w:x="11057" w:y="18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rPr>
        <w:rStyle w:val="PageNumber"/>
      </w:rPr>
      <w:id w:val="-1234540002"/>
      <w:docPartObj>
        <w:docPartGallery w:val="Page Numbers (Bottom of Page)"/>
        <w:docPartUnique/>
      </w:docPartObj>
    </w:sdtPr>
    <w:sdtEndPr>
      <w:rPr>
        <w:rStyle w:val="PageNumber"/>
        <w:b/>
        <w:bCs/>
        <w:color w:val="FFFFFF" w:themeColor="background1"/>
      </w:rPr>
    </w:sdtEndPr>
    <w:sdtContent>
      <w:p w14:paraId="5D32A6C0" w14:textId="425FFE0C" w:rsidR="00DA5361" w:rsidRDefault="00DA5361" w:rsidP="00D16249">
        <w:pPr>
          <w:pStyle w:val="Footer"/>
          <w:framePr w:w="195" w:wrap="none" w:vAnchor="text" w:hAnchor="page" w:x="235" w:y="-175"/>
          <w:ind w:right="360"/>
          <w:rPr>
            <w:rStyle w:val="PageNumber"/>
          </w:rPr>
        </w:pPr>
        <w:r>
          <w:rPr>
            <w:rStyle w:val="PageNumber"/>
          </w:rPr>
          <w:t>1</w:t>
        </w:r>
      </w:p>
    </w:sdtContent>
  </w:sdt>
  <w:p w14:paraId="2F0B3679" w14:textId="4F964581" w:rsidR="00634CFA" w:rsidRPr="00A13800" w:rsidRDefault="00634CFA" w:rsidP="00A13800">
    <w:pPr>
      <w:pStyle w:val="SubtitlebylineBodyStyles"/>
      <w:rPr>
        <w:rFonts w:ascii="Arial" w:hAnsi="Arial" w:cs="Arial"/>
        <w:u w:val="single"/>
      </w:rPr>
    </w:pPr>
    <w:r w:rsidRPr="003E71EC">
      <w:rPr>
        <w:rFonts w:ascii="Arial" w:hAnsi="Arial" w:cs="Arial"/>
        <w:u w:val="single"/>
      </w:rPr>
      <w:t xml:space="preserve">Sport and Recreation </w:t>
    </w:r>
    <w:proofErr w:type="spellStart"/>
    <w:r w:rsidR="0093153B">
      <w:rPr>
        <w:rFonts w:ascii="Arial" w:hAnsi="Arial" w:cs="Arial"/>
        <w:u w:val="single"/>
      </w:rPr>
      <w:t>Organisation</w:t>
    </w:r>
    <w:proofErr w:type="spellEnd"/>
    <w:r w:rsidRPr="003E71EC">
      <w:rPr>
        <w:rFonts w:ascii="Arial" w:hAnsi="Arial" w:cs="Arial"/>
        <w:u w:val="single"/>
      </w:rPr>
      <w:t xml:space="preserve"> Support</w:t>
    </w:r>
    <w:r>
      <w:rPr>
        <w:rFonts w:ascii="Arial" w:hAnsi="Arial" w:cs="Arial"/>
        <w:u w:val="single"/>
      </w:rPr>
      <w:t xml:space="preserve"> | </w:t>
    </w:r>
    <w:r w:rsidR="004C4316">
      <w:rPr>
        <w:rFonts w:ascii="Arial" w:hAnsi="Arial" w:cs="Arial"/>
        <w:u w:val="single"/>
      </w:rPr>
      <w:t>AGM</w:t>
    </w:r>
    <w:r>
      <w:rPr>
        <w:rFonts w:ascii="Arial" w:hAnsi="Arial" w:cs="Arial"/>
        <w:u w:val="single"/>
      </w:rPr>
      <w:t xml:space="preserve"> agenda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561562105"/>
      <w:docPartObj>
        <w:docPartGallery w:val="Page Numbers (Bottom of Page)"/>
        <w:docPartUnique/>
      </w:docPartObj>
    </w:sdtPr>
    <w:sdtEndPr>
      <w:rPr>
        <w:rStyle w:val="PageNumber"/>
      </w:rPr>
    </w:sdtEndPr>
    <w:sdtContent>
      <w:p w14:paraId="352A27E1" w14:textId="6E57C9E4" w:rsidR="00E0740D" w:rsidRPr="00DA5361" w:rsidRDefault="00E0740D" w:rsidP="00DA5361">
        <w:pPr>
          <w:pStyle w:val="Footer"/>
          <w:framePr w:wrap="none" w:vAnchor="text" w:hAnchor="margin" w:xAlign="right" w:y="1"/>
          <w:rPr>
            <w:rStyle w:val="PageNumber"/>
            <w:color w:val="FFFFFF" w:themeColor="background1"/>
          </w:rPr>
        </w:pPr>
        <w:r w:rsidRPr="00DA5361">
          <w:rPr>
            <w:rStyle w:val="PageNumber"/>
            <w:color w:val="FFFFFF" w:themeColor="background1"/>
          </w:rPr>
          <w:fldChar w:fldCharType="begin"/>
        </w:r>
        <w:r w:rsidRPr="00DA5361">
          <w:rPr>
            <w:rStyle w:val="PageNumber"/>
            <w:color w:val="FFFFFF" w:themeColor="background1"/>
          </w:rPr>
          <w:instrText xml:space="preserve"> PAGE </w:instrText>
        </w:r>
        <w:r w:rsidRPr="00DA5361">
          <w:rPr>
            <w:rStyle w:val="PageNumber"/>
            <w:color w:val="FFFFFF" w:themeColor="background1"/>
          </w:rPr>
          <w:fldChar w:fldCharType="separate"/>
        </w:r>
        <w:r w:rsidRPr="00DA5361">
          <w:rPr>
            <w:rStyle w:val="PageNumber"/>
            <w:noProof/>
            <w:color w:val="FFFFFF" w:themeColor="background1"/>
          </w:rPr>
          <w:t>1</w:t>
        </w:r>
        <w:r w:rsidRPr="00DA5361">
          <w:rPr>
            <w:rStyle w:val="PageNumber"/>
            <w:color w:val="FFFFFF" w:themeColor="background1"/>
          </w:rPr>
          <w:fldChar w:fldCharType="end"/>
        </w:r>
      </w:p>
    </w:sdtContent>
  </w:sdt>
  <w:p w14:paraId="1F557928" w14:textId="70D2F255" w:rsidR="00CD50C4" w:rsidRDefault="00FA6747" w:rsidP="00FA6747">
    <w:pPr>
      <w:pBdr>
        <w:top w:val="nil"/>
        <w:left w:val="nil"/>
        <w:bottom w:val="nil"/>
        <w:right w:val="nil"/>
        <w:between w:val="nil"/>
      </w:pBdr>
      <w:tabs>
        <w:tab w:val="center" w:pos="2353"/>
      </w:tabs>
      <w:spacing w:line="240" w:lineRule="auto"/>
      <w:ind w:right="360"/>
      <w:jc w:val="right"/>
      <w:rPr>
        <w:color w:val="3D3D3D"/>
      </w:rPr>
    </w:pPr>
    <w:r>
      <w:rPr>
        <w:rFonts w:ascii="Arial" w:hAnsi="Arial" w:cs="Arial"/>
        <w:noProof/>
        <w:color w:val="005EB8"/>
        <w:u w:val="single"/>
      </w:rPr>
      <mc:AlternateContent>
        <mc:Choice Requires="wps">
          <w:drawing>
            <wp:anchor distT="0" distB="0" distL="114300" distR="114300" simplePos="0" relativeHeight="251670528" behindDoc="1" locked="0" layoutInCell="1" allowOverlap="1" wp14:anchorId="67A7977E" wp14:editId="32F5B730">
              <wp:simplePos x="0" y="0"/>
              <wp:positionH relativeFrom="column">
                <wp:posOffset>-403128</wp:posOffset>
              </wp:positionH>
              <wp:positionV relativeFrom="paragraph">
                <wp:posOffset>-148590</wp:posOffset>
              </wp:positionV>
              <wp:extent cx="3482109" cy="705427"/>
              <wp:effectExtent l="0" t="0" r="4445" b="0"/>
              <wp:wrapNone/>
              <wp:docPr id="1489375540" name="Text Box 1"/>
              <wp:cNvGraphicFramePr/>
              <a:graphic xmlns:a="http://schemas.openxmlformats.org/drawingml/2006/main">
                <a:graphicData uri="http://schemas.microsoft.com/office/word/2010/wordprocessingShape">
                  <wps:wsp>
                    <wps:cNvSpPr txBox="1"/>
                    <wps:spPr>
                      <a:xfrm>
                        <a:off x="0" y="0"/>
                        <a:ext cx="3482109" cy="705427"/>
                      </a:xfrm>
                      <a:prstGeom prst="rect">
                        <a:avLst/>
                      </a:prstGeom>
                      <a:solidFill>
                        <a:schemeClr val="lt1"/>
                      </a:solidFill>
                      <a:ln w="6350">
                        <a:noFill/>
                      </a:ln>
                    </wps:spPr>
                    <wps:txbx>
                      <w:txbxContent>
                        <w:p w14:paraId="55BCB2DC" w14:textId="77777777" w:rsidR="00FA6747" w:rsidRPr="00F70684" w:rsidRDefault="00FA6747" w:rsidP="00FA6747">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4326734B" w14:textId="77777777" w:rsidR="00FA6747" w:rsidRPr="00F70684" w:rsidRDefault="00FA6747" w:rsidP="00FA6747">
                          <w:pPr>
                            <w:spacing w:line="100" w:lineRule="atLeast"/>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7977E" id="_x0000_t202" coordsize="21600,21600" o:spt="202" path="m,l,21600r21600,l21600,xe">
              <v:stroke joinstyle="miter"/>
              <v:path gradientshapeok="t" o:connecttype="rect"/>
            </v:shapetype>
            <v:shape id="Text Box 1" o:spid="_x0000_s1027" type="#_x0000_t202" style="position:absolute;left:0;text-align:left;margin-left:-31.75pt;margin-top:-11.7pt;width:274.2pt;height:55.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" fillcolor="white [3201]" stroked="f" strokeweight=".5pt">
              <v:textbox>
                <w:txbxContent>
                  <w:p w14:paraId="55BCB2DC" w14:textId="77777777" w:rsidR="00FA6747" w:rsidRPr="00F70684" w:rsidRDefault="00FA6747" w:rsidP="00FA6747">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4326734B" w14:textId="77777777" w:rsidR="00FA6747" w:rsidRPr="00F70684" w:rsidRDefault="00FA6747" w:rsidP="00FA6747">
                    <w:pPr>
                      <w:spacing w:line="100" w:lineRule="atLeast"/>
                      <w:rPr>
                        <w:sz w:val="11"/>
                        <w:szCs w:val="11"/>
                      </w:rPr>
                    </w:pPr>
                  </w:p>
                </w:txbxContent>
              </v:textbox>
            </v:shape>
          </w:pict>
        </mc:Fallback>
      </mc:AlternateContent>
    </w:r>
    <w:r w:rsidR="00A16440">
      <w:rPr>
        <w:noProof/>
        <w:color w:val="3D3D3D"/>
      </w:rPr>
      <w:drawing>
        <wp:anchor distT="0" distB="0" distL="114300" distR="114300" simplePos="0" relativeHeight="251668480" behindDoc="1" locked="0" layoutInCell="1" allowOverlap="1" wp14:anchorId="6ACE44A8" wp14:editId="5B99196E">
          <wp:simplePos x="0" y="0"/>
          <wp:positionH relativeFrom="column">
            <wp:posOffset>3394119</wp:posOffset>
          </wp:positionH>
          <wp:positionV relativeFrom="page">
            <wp:posOffset>9942786</wp:posOffset>
          </wp:positionV>
          <wp:extent cx="2991600" cy="504000"/>
          <wp:effectExtent l="0" t="0" r="0" b="0"/>
          <wp:wrapTopAndBottom/>
          <wp:docPr id="823224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224687" name="Picture 823224687"/>
                  <pic:cNvPicPr/>
                </pic:nvPicPr>
                <pic:blipFill>
                  <a:blip r:embed="rId1">
                    <a:extLst>
                      <a:ext uri="{28A0092B-C50C-407E-A947-70E740481C1C}">
                        <a14:useLocalDpi xmlns:a14="http://schemas.microsoft.com/office/drawing/2010/main" val="0"/>
                      </a:ext>
                    </a:extLst>
                  </a:blip>
                  <a:stretch>
                    <a:fillRect/>
                  </a:stretch>
                </pic:blipFill>
                <pic:spPr>
                  <a:xfrm>
                    <a:off x="0" y="0"/>
                    <a:ext cx="2991600" cy="50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13173" w14:textId="77777777" w:rsidR="00FB7469" w:rsidRDefault="00FB7469">
      <w:pPr>
        <w:spacing w:line="240" w:lineRule="auto"/>
      </w:pPr>
      <w:r>
        <w:separator/>
      </w:r>
    </w:p>
  </w:footnote>
  <w:footnote w:type="continuationSeparator" w:id="0">
    <w:p w14:paraId="258E3FDF" w14:textId="77777777" w:rsidR="00FB7469" w:rsidRDefault="00FB74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16AE" w14:textId="77777777" w:rsidR="001D6944" w:rsidRDefault="001D6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FF4C2" w14:textId="433DA944" w:rsidR="00D77243" w:rsidRDefault="00D77243">
    <w:pPr>
      <w:pStyle w:val="Header"/>
    </w:pPr>
  </w:p>
  <w:p w14:paraId="2F937A09" w14:textId="47BD6710" w:rsidR="00D77243" w:rsidRDefault="00D77243">
    <w:pPr>
      <w:pStyle w:val="Header"/>
    </w:pPr>
  </w:p>
  <w:p w14:paraId="4827A8B4" w14:textId="77777777" w:rsidR="00D77243" w:rsidRDefault="00D77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5E0FFDA9" w:rsidR="00E9629C" w:rsidRPr="002A504D" w:rsidRDefault="00131C81" w:rsidP="002A504D">
    <w:pPr>
      <w:pStyle w:val="Header"/>
    </w:pPr>
    <w:r>
      <w:rPr>
        <w:rFonts w:ascii="Arial" w:eastAsia="Arial" w:hAnsi="Arial" w:cs="Arial"/>
        <w:b/>
        <w:noProof/>
        <w:u w:val="single"/>
      </w:rPr>
      <w:drawing>
        <wp:anchor distT="0" distB="0" distL="114300" distR="114300" simplePos="0" relativeHeight="251672576" behindDoc="1" locked="0" layoutInCell="1" allowOverlap="1" wp14:anchorId="26831543" wp14:editId="61AF2443">
          <wp:simplePos x="0" y="0"/>
          <wp:positionH relativeFrom="margin">
            <wp:posOffset>4885690</wp:posOffset>
          </wp:positionH>
          <wp:positionV relativeFrom="margin">
            <wp:posOffset>-567678</wp:posOffset>
          </wp:positionV>
          <wp:extent cx="1616400" cy="568800"/>
          <wp:effectExtent l="0" t="0" r="3175" b="3175"/>
          <wp:wrapNone/>
          <wp:docPr id="2"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AI-generated content may be incorrect."/>
                  <pic:cNvPicPr/>
                </pic:nvPicPr>
                <pic:blipFill>
                  <a:blip r:embed="rId1"/>
                  <a:stretch>
                    <a:fillRect/>
                  </a:stretch>
                </pic:blipFill>
                <pic:spPr>
                  <a:xfrm>
                    <a:off x="0" y="0"/>
                    <a:ext cx="1616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110"/>
    <w:multiLevelType w:val="multilevel"/>
    <w:tmpl w:val="11601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89111A"/>
    <w:multiLevelType w:val="hybridMultilevel"/>
    <w:tmpl w:val="D004E860"/>
    <w:lvl w:ilvl="0" w:tplc="B60A46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4D41B0"/>
    <w:multiLevelType w:val="hybridMultilevel"/>
    <w:tmpl w:val="7ACA07CC"/>
    <w:lvl w:ilvl="0" w:tplc="5810B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F516E"/>
    <w:multiLevelType w:val="multilevel"/>
    <w:tmpl w:val="49803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434FC7"/>
    <w:multiLevelType w:val="multilevel"/>
    <w:tmpl w:val="B888C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813B23"/>
    <w:multiLevelType w:val="hybridMultilevel"/>
    <w:tmpl w:val="FBDCE220"/>
    <w:lvl w:ilvl="0" w:tplc="8DC2BF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2B1058"/>
    <w:multiLevelType w:val="hybridMultilevel"/>
    <w:tmpl w:val="7006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572B9"/>
    <w:multiLevelType w:val="multilevel"/>
    <w:tmpl w:val="E424C594"/>
    <w:lvl w:ilvl="0">
      <w:start w:val="1"/>
      <w:numFmt w:val="decimal"/>
      <w:pStyle w:val="Listbullet1"/>
      <w:lvlText w:val="%1."/>
      <w:lvlJc w:val="left"/>
      <w:pPr>
        <w:tabs>
          <w:tab w:val="num" w:pos="720"/>
        </w:tabs>
        <w:ind w:left="720" w:hanging="720"/>
      </w:pPr>
    </w:lvl>
    <w:lvl w:ilvl="1">
      <w:start w:val="1"/>
      <w:numFmt w:val="decimal"/>
      <w:pStyle w:val="ListBullet21"/>
      <w:lvlText w:val="%2."/>
      <w:lvlJc w:val="left"/>
      <w:pPr>
        <w:tabs>
          <w:tab w:val="num" w:pos="1440"/>
        </w:tabs>
        <w:ind w:left="1440" w:hanging="720"/>
      </w:pPr>
    </w:lvl>
    <w:lvl w:ilvl="2">
      <w:start w:val="1"/>
      <w:numFmt w:val="decimal"/>
      <w:pStyle w:val="ListBullet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7775D15"/>
    <w:multiLevelType w:val="multilevel"/>
    <w:tmpl w:val="5338EE8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31890234">
    <w:abstractNumId w:val="0"/>
  </w:num>
  <w:num w:numId="2" w16cid:durableId="1439181454">
    <w:abstractNumId w:val="8"/>
  </w:num>
  <w:num w:numId="3" w16cid:durableId="1358047714">
    <w:abstractNumId w:val="3"/>
  </w:num>
  <w:num w:numId="4" w16cid:durableId="593705663">
    <w:abstractNumId w:val="7"/>
  </w:num>
  <w:num w:numId="5" w16cid:durableId="585249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89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112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187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714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9478314">
    <w:abstractNumId w:val="4"/>
  </w:num>
  <w:num w:numId="11" w16cid:durableId="1864703859">
    <w:abstractNumId w:val="6"/>
  </w:num>
  <w:num w:numId="12" w16cid:durableId="2092434833">
    <w:abstractNumId w:val="5"/>
  </w:num>
  <w:num w:numId="13" w16cid:durableId="704408934">
    <w:abstractNumId w:val="2"/>
  </w:num>
  <w:num w:numId="14" w16cid:durableId="1171725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9C"/>
    <w:rsid w:val="00046485"/>
    <w:rsid w:val="0006629F"/>
    <w:rsid w:val="00084E85"/>
    <w:rsid w:val="000948B3"/>
    <w:rsid w:val="000B3903"/>
    <w:rsid w:val="000B7BD3"/>
    <w:rsid w:val="000C7C36"/>
    <w:rsid w:val="000D56BA"/>
    <w:rsid w:val="000F6B75"/>
    <w:rsid w:val="00111A6C"/>
    <w:rsid w:val="00131C81"/>
    <w:rsid w:val="00142371"/>
    <w:rsid w:val="00147FA0"/>
    <w:rsid w:val="001755ED"/>
    <w:rsid w:val="001834CC"/>
    <w:rsid w:val="001C165F"/>
    <w:rsid w:val="001C5670"/>
    <w:rsid w:val="001D6944"/>
    <w:rsid w:val="001F2E2D"/>
    <w:rsid w:val="002036CC"/>
    <w:rsid w:val="00222C53"/>
    <w:rsid w:val="0029263D"/>
    <w:rsid w:val="00294782"/>
    <w:rsid w:val="002A504D"/>
    <w:rsid w:val="002C0656"/>
    <w:rsid w:val="002D7741"/>
    <w:rsid w:val="00331A40"/>
    <w:rsid w:val="00391D44"/>
    <w:rsid w:val="00397F74"/>
    <w:rsid w:val="003A2B11"/>
    <w:rsid w:val="003E71EC"/>
    <w:rsid w:val="004077A6"/>
    <w:rsid w:val="0043507C"/>
    <w:rsid w:val="004A4EA6"/>
    <w:rsid w:val="004B26E6"/>
    <w:rsid w:val="004C4316"/>
    <w:rsid w:val="004C697C"/>
    <w:rsid w:val="004D4FCB"/>
    <w:rsid w:val="004E329E"/>
    <w:rsid w:val="004E6A36"/>
    <w:rsid w:val="004F13B7"/>
    <w:rsid w:val="00542805"/>
    <w:rsid w:val="00597684"/>
    <w:rsid w:val="005F3044"/>
    <w:rsid w:val="00634CFA"/>
    <w:rsid w:val="00650AC6"/>
    <w:rsid w:val="0065217B"/>
    <w:rsid w:val="00652B4F"/>
    <w:rsid w:val="00675C2C"/>
    <w:rsid w:val="00687B01"/>
    <w:rsid w:val="006B3CF0"/>
    <w:rsid w:val="006C7235"/>
    <w:rsid w:val="007035FC"/>
    <w:rsid w:val="0072341D"/>
    <w:rsid w:val="00733814"/>
    <w:rsid w:val="00782D91"/>
    <w:rsid w:val="0078469C"/>
    <w:rsid w:val="007876F6"/>
    <w:rsid w:val="00795160"/>
    <w:rsid w:val="007E547C"/>
    <w:rsid w:val="007F2403"/>
    <w:rsid w:val="0093153B"/>
    <w:rsid w:val="009421CC"/>
    <w:rsid w:val="00965B9F"/>
    <w:rsid w:val="009716F1"/>
    <w:rsid w:val="00980F1B"/>
    <w:rsid w:val="00981842"/>
    <w:rsid w:val="00994858"/>
    <w:rsid w:val="00A13800"/>
    <w:rsid w:val="00A1631A"/>
    <w:rsid w:val="00A16440"/>
    <w:rsid w:val="00A41798"/>
    <w:rsid w:val="00A52AAD"/>
    <w:rsid w:val="00AC0DB9"/>
    <w:rsid w:val="00AC66BC"/>
    <w:rsid w:val="00AD2CCA"/>
    <w:rsid w:val="00AF0A47"/>
    <w:rsid w:val="00B05155"/>
    <w:rsid w:val="00B54EAE"/>
    <w:rsid w:val="00B65ABF"/>
    <w:rsid w:val="00B9166B"/>
    <w:rsid w:val="00BC143C"/>
    <w:rsid w:val="00BD7C5B"/>
    <w:rsid w:val="00C24453"/>
    <w:rsid w:val="00C26FA8"/>
    <w:rsid w:val="00C50A1A"/>
    <w:rsid w:val="00C52BF7"/>
    <w:rsid w:val="00C56362"/>
    <w:rsid w:val="00C56F73"/>
    <w:rsid w:val="00C57CC0"/>
    <w:rsid w:val="00C63D7D"/>
    <w:rsid w:val="00C66B08"/>
    <w:rsid w:val="00C70A77"/>
    <w:rsid w:val="00CA1D4B"/>
    <w:rsid w:val="00CA442D"/>
    <w:rsid w:val="00CC2DE1"/>
    <w:rsid w:val="00CD4629"/>
    <w:rsid w:val="00CD50C4"/>
    <w:rsid w:val="00D16249"/>
    <w:rsid w:val="00D37121"/>
    <w:rsid w:val="00D77243"/>
    <w:rsid w:val="00D95EE8"/>
    <w:rsid w:val="00DA3E1B"/>
    <w:rsid w:val="00DA5361"/>
    <w:rsid w:val="00E0695F"/>
    <w:rsid w:val="00E0740D"/>
    <w:rsid w:val="00E14DC9"/>
    <w:rsid w:val="00E41A77"/>
    <w:rsid w:val="00E61C33"/>
    <w:rsid w:val="00E9629C"/>
    <w:rsid w:val="00EA22E3"/>
    <w:rsid w:val="00EB6110"/>
    <w:rsid w:val="00EC0010"/>
    <w:rsid w:val="00EC2E70"/>
    <w:rsid w:val="00F22F89"/>
    <w:rsid w:val="00F458F7"/>
    <w:rsid w:val="00F577D9"/>
    <w:rsid w:val="00F72630"/>
    <w:rsid w:val="00F73858"/>
    <w:rsid w:val="00FA6747"/>
    <w:rsid w:val="00FB46A1"/>
    <w:rsid w:val="00FB7469"/>
    <w:rsid w:val="00FC4781"/>
    <w:rsid w:val="00FD61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2D6DB"/>
  <w15:docId w15:val="{F076E9FB-ADB8-214C-BA22-AE23A6E4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color w:val="3D3D3D"/>
        <w:sz w:val="22"/>
        <w:szCs w:val="22"/>
        <w:lang w:val="en-AU"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FAA"/>
    <w:rPr>
      <w:color w:val="3D3D3D" w:themeColor="text1"/>
    </w:rPr>
  </w:style>
  <w:style w:type="paragraph" w:styleId="Heading1">
    <w:name w:val="heading 1"/>
    <w:basedOn w:val="Normal"/>
    <w:next w:val="Normal"/>
    <w:link w:val="Heading1Char"/>
    <w:uiPriority w:val="9"/>
    <w:qFormat/>
    <w:rsid w:val="006362DE"/>
    <w:pPr>
      <w:pageBreakBefore/>
      <w:numPr>
        <w:numId w:val="2"/>
      </w:numPr>
      <w:spacing w:before="240" w:after="60"/>
      <w:outlineLvl w:val="0"/>
    </w:pPr>
    <w:rPr>
      <w:rFonts w:asciiTheme="majorHAnsi" w:hAnsiTheme="majorHAnsi"/>
      <w:bCs/>
      <w:noProof/>
      <w:color w:val="B1B1B1" w:themeColor="text1" w:themeTint="66"/>
      <w:sz w:val="32"/>
      <w:szCs w:val="50"/>
      <w:lang w:eastAsia="en-IN"/>
    </w:rPr>
  </w:style>
  <w:style w:type="paragraph" w:styleId="Heading2">
    <w:name w:val="heading 2"/>
    <w:basedOn w:val="Normal"/>
    <w:next w:val="Normal"/>
    <w:link w:val="Heading2Char"/>
    <w:uiPriority w:val="9"/>
    <w:semiHidden/>
    <w:unhideWhenUsed/>
    <w:qFormat/>
    <w:rsid w:val="008C6F28"/>
    <w:pPr>
      <w:numPr>
        <w:ilvl w:val="1"/>
        <w:numId w:val="2"/>
      </w:numPr>
      <w:spacing w:before="240" w:after="60"/>
      <w:outlineLvl w:val="1"/>
    </w:pPr>
    <w:rPr>
      <w:rFonts w:asciiTheme="majorHAnsi" w:hAnsiTheme="majorHAnsi"/>
      <w:bCs/>
      <w:noProof/>
      <w:color w:val="F38D20" w:themeColor="text2"/>
      <w:sz w:val="28"/>
      <w:szCs w:val="32"/>
      <w:lang w:eastAsia="en-IN"/>
    </w:rPr>
  </w:style>
  <w:style w:type="paragraph" w:styleId="Heading3">
    <w:name w:val="heading 3"/>
    <w:basedOn w:val="Normal"/>
    <w:next w:val="Normal"/>
    <w:link w:val="Heading3Char"/>
    <w:uiPriority w:val="9"/>
    <w:semiHidden/>
    <w:unhideWhenUsed/>
    <w:qFormat/>
    <w:rsid w:val="008C6F28"/>
    <w:pPr>
      <w:numPr>
        <w:ilvl w:val="2"/>
        <w:numId w:val="2"/>
      </w:numPr>
      <w:spacing w:before="120" w:after="60"/>
      <w:outlineLvl w:val="2"/>
    </w:pPr>
    <w:rPr>
      <w:rFonts w:asciiTheme="majorHAnsi" w:hAnsiTheme="majorHAnsi"/>
      <w:bCs/>
      <w:noProof/>
      <w:color w:val="F38D20" w:themeColor="text2"/>
      <w:szCs w:val="26"/>
      <w:lang w:eastAsia="en-IN"/>
    </w:rPr>
  </w:style>
  <w:style w:type="paragraph" w:styleId="Heading4">
    <w:name w:val="heading 4"/>
    <w:basedOn w:val="Normal"/>
    <w:next w:val="Normal"/>
    <w:link w:val="Heading4Char"/>
    <w:uiPriority w:val="9"/>
    <w:semiHidden/>
    <w:unhideWhenUsed/>
    <w:qFormat/>
    <w:rsid w:val="008C6F28"/>
    <w:pPr>
      <w:keepNext/>
      <w:keepLines/>
      <w:spacing w:before="40"/>
      <w:outlineLvl w:val="3"/>
    </w:pPr>
    <w:rPr>
      <w:rFonts w:eastAsiaTheme="majorEastAsia" w:cstheme="majorBidi"/>
      <w:i/>
      <w:iCs/>
      <w:color w:val="791A2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VERA">
    <w:name w:val="VERA"/>
    <w:basedOn w:val="TableNormal"/>
    <w:uiPriority w:val="99"/>
    <w:rsid w:val="00D93090"/>
    <w:pPr>
      <w:spacing w:before="120" w:line="240" w:lineRule="auto"/>
      <w:jc w:val="center"/>
    </w:pPr>
    <w:rPr>
      <w:lang w:val="en-US"/>
    </w:rPr>
    <w:tblPr>
      <w:tblBorders>
        <w:top w:val="single" w:sz="4" w:space="0" w:color="DA8B2F" w:themeColor="accent3"/>
        <w:left w:val="single" w:sz="4" w:space="0" w:color="DA8B2F" w:themeColor="accent3"/>
        <w:bottom w:val="single" w:sz="4" w:space="0" w:color="DA8B2F" w:themeColor="accent3"/>
        <w:right w:val="single" w:sz="4" w:space="0" w:color="DA8B2F" w:themeColor="accent3"/>
        <w:insideH w:val="single" w:sz="4" w:space="0" w:color="DA8B2F" w:themeColor="accent3"/>
        <w:insideV w:val="single" w:sz="4" w:space="0" w:color="DA8B2F" w:themeColor="accent3"/>
      </w:tblBorders>
      <w:tblCellMar>
        <w:left w:w="0" w:type="dxa"/>
        <w:right w:w="0" w:type="dxa"/>
      </w:tblCellMar>
    </w:tblPr>
    <w:tcPr>
      <w:vAlign w:val="center"/>
    </w:tcPr>
    <w:tblStylePr w:type="firstRow">
      <w:rPr>
        <w:rFonts w:asciiTheme="majorHAnsi" w:hAnsiTheme="majorHAnsi"/>
        <w:b/>
        <w:color w:val="BC5B31" w:themeColor="accent2"/>
        <w:sz w:val="24"/>
      </w:rPr>
      <w:tblPr/>
      <w:tcPr>
        <w:tcBorders>
          <w:bottom w:val="single" w:sz="4" w:space="0" w:color="A22334" w:themeColor="accent1"/>
        </w:tcBorders>
      </w:tcPr>
    </w:tblStylePr>
    <w:tblStylePr w:type="firstCol">
      <w:pPr>
        <w:jc w:val="left"/>
      </w:pPr>
    </w:tblStylePr>
  </w:style>
  <w:style w:type="paragraph" w:styleId="Header">
    <w:name w:val="header"/>
    <w:basedOn w:val="Normal"/>
    <w:link w:val="HeaderChar"/>
    <w:uiPriority w:val="99"/>
    <w:unhideWhenUsed/>
    <w:rsid w:val="00FD024F"/>
    <w:pPr>
      <w:tabs>
        <w:tab w:val="center" w:pos="4513"/>
        <w:tab w:val="right" w:pos="9026"/>
      </w:tabs>
      <w:spacing w:line="240" w:lineRule="auto"/>
    </w:pPr>
  </w:style>
  <w:style w:type="character" w:customStyle="1" w:styleId="HeaderChar">
    <w:name w:val="Header Char"/>
    <w:basedOn w:val="DefaultParagraphFont"/>
    <w:link w:val="Header"/>
    <w:uiPriority w:val="99"/>
    <w:rsid w:val="00FD024F"/>
  </w:style>
  <w:style w:type="paragraph" w:styleId="Footer">
    <w:name w:val="footer"/>
    <w:basedOn w:val="Normal"/>
    <w:link w:val="FooterChar"/>
    <w:uiPriority w:val="99"/>
    <w:unhideWhenUsed/>
    <w:rsid w:val="00FD024F"/>
    <w:pPr>
      <w:tabs>
        <w:tab w:val="center" w:pos="4513"/>
        <w:tab w:val="right" w:pos="9026"/>
      </w:tabs>
      <w:spacing w:line="240" w:lineRule="auto"/>
    </w:pPr>
  </w:style>
  <w:style w:type="character" w:customStyle="1" w:styleId="FooterChar">
    <w:name w:val="Footer Char"/>
    <w:basedOn w:val="DefaultParagraphFont"/>
    <w:link w:val="Footer"/>
    <w:uiPriority w:val="99"/>
    <w:rsid w:val="00FD024F"/>
  </w:style>
  <w:style w:type="paragraph" w:styleId="BalloonText">
    <w:name w:val="Balloon Text"/>
    <w:basedOn w:val="Normal"/>
    <w:link w:val="BalloonTextChar"/>
    <w:uiPriority w:val="99"/>
    <w:semiHidden/>
    <w:unhideWhenUsed/>
    <w:rsid w:val="008B08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BC"/>
    <w:rPr>
      <w:rFonts w:ascii="Tahoma" w:hAnsi="Tahoma" w:cs="Tahoma"/>
      <w:sz w:val="16"/>
      <w:szCs w:val="16"/>
    </w:rPr>
  </w:style>
  <w:style w:type="character" w:styleId="Hyperlink">
    <w:name w:val="Hyperlink"/>
    <w:basedOn w:val="DefaultParagraphFont"/>
    <w:uiPriority w:val="99"/>
    <w:unhideWhenUsed/>
    <w:rsid w:val="005A2DC2"/>
    <w:rPr>
      <w:color w:val="0563C1" w:themeColor="hyperlink"/>
      <w:u w:val="single"/>
    </w:rPr>
  </w:style>
  <w:style w:type="table" w:styleId="TableGrid">
    <w:name w:val="Table Grid"/>
    <w:basedOn w:val="TableNormal"/>
    <w:uiPriority w:val="59"/>
    <w:rsid w:val="00C60099"/>
    <w:pPr>
      <w:spacing w:line="240" w:lineRule="auto"/>
    </w:pPr>
    <w:tblPr>
      <w:tblBorders>
        <w:top w:val="single" w:sz="4" w:space="0" w:color="3D3D3D" w:themeColor="text1"/>
        <w:left w:val="single" w:sz="4" w:space="0" w:color="3D3D3D" w:themeColor="text1"/>
        <w:bottom w:val="single" w:sz="4" w:space="0" w:color="3D3D3D" w:themeColor="text1"/>
        <w:right w:val="single" w:sz="4" w:space="0" w:color="3D3D3D" w:themeColor="text1"/>
        <w:insideH w:val="single" w:sz="4" w:space="0" w:color="3D3D3D" w:themeColor="text1"/>
        <w:insideV w:val="single" w:sz="4" w:space="0" w:color="3D3D3D" w:themeColor="text1"/>
      </w:tblBorders>
    </w:tblPr>
  </w:style>
  <w:style w:type="character" w:customStyle="1" w:styleId="Heading1Char">
    <w:name w:val="Heading 1 Char"/>
    <w:basedOn w:val="DefaultParagraphFont"/>
    <w:link w:val="Heading1"/>
    <w:uiPriority w:val="9"/>
    <w:rsid w:val="006362DE"/>
    <w:rPr>
      <w:rFonts w:asciiTheme="majorHAnsi" w:hAnsiTheme="majorHAnsi"/>
      <w:bCs/>
      <w:noProof/>
      <w:color w:val="B1B1B1" w:themeColor="text1" w:themeTint="66"/>
      <w:sz w:val="32"/>
      <w:szCs w:val="50"/>
      <w:lang w:eastAsia="en-IN"/>
    </w:rPr>
  </w:style>
  <w:style w:type="character" w:customStyle="1" w:styleId="Heading2Char">
    <w:name w:val="Heading 2 Char"/>
    <w:basedOn w:val="DefaultParagraphFont"/>
    <w:link w:val="Heading2"/>
    <w:uiPriority w:val="9"/>
    <w:rsid w:val="008C6F28"/>
    <w:rPr>
      <w:rFonts w:asciiTheme="majorHAnsi" w:hAnsiTheme="majorHAnsi"/>
      <w:bCs/>
      <w:noProof/>
      <w:color w:val="F38D20" w:themeColor="text2"/>
      <w:sz w:val="28"/>
      <w:szCs w:val="32"/>
      <w:lang w:val="en-AU" w:eastAsia="en-IN"/>
    </w:rPr>
  </w:style>
  <w:style w:type="character" w:customStyle="1" w:styleId="Heading3Char">
    <w:name w:val="Heading 3 Char"/>
    <w:basedOn w:val="DefaultParagraphFont"/>
    <w:link w:val="Heading3"/>
    <w:uiPriority w:val="9"/>
    <w:rsid w:val="008C6F28"/>
    <w:rPr>
      <w:rFonts w:asciiTheme="majorHAnsi" w:hAnsiTheme="majorHAnsi"/>
      <w:bCs/>
      <w:noProof/>
      <w:color w:val="F38D20" w:themeColor="text2"/>
      <w:szCs w:val="26"/>
      <w:lang w:val="en-AU" w:eastAsia="en-IN"/>
    </w:rPr>
  </w:style>
  <w:style w:type="paragraph" w:customStyle="1" w:styleId="Heading">
    <w:name w:val="Heading"/>
    <w:basedOn w:val="Normal"/>
    <w:next w:val="Normal"/>
    <w:qFormat/>
    <w:rsid w:val="00CC5DB4"/>
    <w:pPr>
      <w:pageBreakBefore/>
      <w:spacing w:before="240" w:after="120"/>
    </w:pPr>
    <w:rPr>
      <w:rFonts w:asciiTheme="majorHAnsi" w:hAnsiTheme="majorHAnsi"/>
      <w:bCs/>
      <w:noProof/>
      <w:color w:val="B1B1B1" w:themeColor="text1" w:themeTint="66"/>
      <w:sz w:val="40"/>
      <w:szCs w:val="50"/>
      <w:lang w:eastAsia="en-IN"/>
    </w:rPr>
  </w:style>
  <w:style w:type="paragraph" w:customStyle="1" w:styleId="Listbullet1">
    <w:name w:val="List bullet 1"/>
    <w:basedOn w:val="Normal"/>
    <w:qFormat/>
    <w:rsid w:val="006D5BFE"/>
    <w:pPr>
      <w:numPr>
        <w:numId w:val="4"/>
      </w:numPr>
      <w:spacing w:line="276" w:lineRule="auto"/>
      <w:contextualSpacing/>
    </w:pPr>
    <w:rPr>
      <w:lang w:eastAsia="en-IN"/>
    </w:rPr>
  </w:style>
  <w:style w:type="paragraph" w:customStyle="1" w:styleId="ListBullet21">
    <w:name w:val="List Bullet 21"/>
    <w:basedOn w:val="Listbullet1"/>
    <w:qFormat/>
    <w:rsid w:val="006D5BFE"/>
    <w:pPr>
      <w:numPr>
        <w:ilvl w:val="1"/>
      </w:numPr>
    </w:pPr>
  </w:style>
  <w:style w:type="table" w:customStyle="1" w:styleId="GridTable5Dark-Accent31">
    <w:name w:val="Grid Table 5 Dark - Accent 31"/>
    <w:basedOn w:val="TableNormal"/>
    <w:uiPriority w:val="50"/>
    <w:rsid w:val="00445D1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7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8B2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8B2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8B2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8B2F" w:themeFill="accent3"/>
      </w:tcPr>
    </w:tblStylePr>
    <w:tblStylePr w:type="band1Vert">
      <w:tblPr/>
      <w:tcPr>
        <w:shd w:val="clear" w:color="auto" w:fill="F0D0AB" w:themeFill="accent3" w:themeFillTint="66"/>
      </w:tcPr>
    </w:tblStylePr>
    <w:tblStylePr w:type="band1Horz">
      <w:tblPr/>
      <w:tcPr>
        <w:shd w:val="clear" w:color="auto" w:fill="F0D0AB" w:themeFill="accent3" w:themeFillTint="66"/>
      </w:tcPr>
    </w:tblStylePr>
  </w:style>
  <w:style w:type="paragraph" w:customStyle="1" w:styleId="NumberedlistLevel1">
    <w:name w:val="Numbered list Level 1"/>
    <w:autoRedefine/>
    <w:qFormat/>
    <w:rsid w:val="00EB643C"/>
    <w:pPr>
      <w:tabs>
        <w:tab w:val="num" w:pos="720"/>
      </w:tabs>
      <w:spacing w:before="120" w:after="120" w:line="240" w:lineRule="auto"/>
      <w:ind w:left="426" w:right="-1" w:hanging="720"/>
    </w:pPr>
    <w:rPr>
      <w:rFonts w:eastAsiaTheme="minorEastAsia"/>
      <w:color w:val="262626"/>
      <w:szCs w:val="20"/>
      <w:lang w:eastAsia="ja-JP"/>
    </w:rPr>
  </w:style>
  <w:style w:type="paragraph" w:customStyle="1" w:styleId="NumberedListLevel2">
    <w:name w:val="Numbered List Level 2"/>
    <w:basedOn w:val="NumberedlistLevel1"/>
    <w:autoRedefine/>
    <w:qFormat/>
    <w:rsid w:val="00EB643C"/>
    <w:pPr>
      <w:numPr>
        <w:ilvl w:val="1"/>
      </w:numPr>
      <w:tabs>
        <w:tab w:val="num" w:pos="720"/>
      </w:tabs>
      <w:ind w:left="426" w:hanging="720"/>
    </w:pPr>
    <w:rPr>
      <w:lang w:eastAsia="en-AU"/>
    </w:rPr>
  </w:style>
  <w:style w:type="paragraph" w:customStyle="1" w:styleId="NumberedListLevel3">
    <w:name w:val="Numbered List Level 3"/>
    <w:basedOn w:val="NumberedlistLevel1"/>
    <w:autoRedefine/>
    <w:qFormat/>
    <w:rsid w:val="00EB643C"/>
    <w:pPr>
      <w:numPr>
        <w:ilvl w:val="2"/>
      </w:numPr>
      <w:tabs>
        <w:tab w:val="num" w:pos="720"/>
      </w:tabs>
      <w:ind w:left="426" w:hanging="720"/>
    </w:pPr>
    <w:rPr>
      <w:lang w:val="en-US" w:eastAsia="en-AU"/>
    </w:rPr>
  </w:style>
  <w:style w:type="paragraph" w:styleId="ListBullet">
    <w:name w:val="List Bullet"/>
    <w:basedOn w:val="Normal"/>
    <w:uiPriority w:val="99"/>
    <w:unhideWhenUsed/>
    <w:rsid w:val="00C57E82"/>
    <w:pPr>
      <w:tabs>
        <w:tab w:val="num" w:pos="720"/>
      </w:tabs>
      <w:ind w:left="720" w:hanging="720"/>
      <w:contextualSpacing/>
    </w:pPr>
  </w:style>
  <w:style w:type="paragraph" w:styleId="ListBullet2">
    <w:name w:val="List Bullet 2"/>
    <w:basedOn w:val="Normal"/>
    <w:uiPriority w:val="99"/>
    <w:semiHidden/>
    <w:unhideWhenUsed/>
    <w:rsid w:val="00C57E82"/>
    <w:pPr>
      <w:tabs>
        <w:tab w:val="num" w:pos="720"/>
      </w:tabs>
      <w:ind w:left="720" w:hanging="720"/>
      <w:contextualSpacing/>
    </w:pPr>
  </w:style>
  <w:style w:type="paragraph" w:styleId="ListBullet3">
    <w:name w:val="List Bullet 3"/>
    <w:basedOn w:val="Normal"/>
    <w:uiPriority w:val="99"/>
    <w:semiHidden/>
    <w:unhideWhenUsed/>
    <w:rsid w:val="00C57E82"/>
    <w:pPr>
      <w:tabs>
        <w:tab w:val="num" w:pos="720"/>
      </w:tabs>
      <w:ind w:left="720" w:hanging="720"/>
      <w:contextualSpacing/>
    </w:pPr>
  </w:style>
  <w:style w:type="character" w:customStyle="1" w:styleId="Heading4Char">
    <w:name w:val="Heading 4 Char"/>
    <w:basedOn w:val="DefaultParagraphFont"/>
    <w:link w:val="Heading4"/>
    <w:uiPriority w:val="9"/>
    <w:rsid w:val="008C6F28"/>
    <w:rPr>
      <w:rFonts w:eastAsiaTheme="majorEastAsia" w:cstheme="majorBidi"/>
      <w:i/>
      <w:iCs/>
      <w:color w:val="791A26" w:themeColor="accent1" w:themeShade="BF"/>
      <w:lang w:val="en-AU"/>
    </w:rPr>
  </w:style>
  <w:style w:type="paragraph" w:customStyle="1" w:styleId="ListBullet31">
    <w:name w:val="List Bullet 31"/>
    <w:basedOn w:val="Listbullet1"/>
    <w:qFormat/>
    <w:rsid w:val="006D5BFE"/>
    <w:pPr>
      <w:numPr>
        <w:ilvl w:val="2"/>
      </w:numPr>
    </w:pPr>
  </w:style>
  <w:style w:type="paragraph" w:customStyle="1" w:styleId="bullet1">
    <w:name w:val="bullet 1"/>
    <w:basedOn w:val="Normal"/>
    <w:rsid w:val="00E83DB9"/>
  </w:style>
  <w:style w:type="paragraph" w:customStyle="1" w:styleId="Normal1">
    <w:name w:val="Normal1"/>
    <w:rsid w:val="002E331A"/>
    <w:pPr>
      <w:spacing w:line="276" w:lineRule="auto"/>
    </w:pPr>
    <w:rPr>
      <w:rFonts w:ascii="Arial" w:eastAsia="Arial" w:hAnsi="Arial" w:cs="Arial"/>
      <w:color w:val="000000"/>
      <w:szCs w:val="20"/>
      <w:lang w:val="en-US"/>
    </w:rPr>
  </w:style>
  <w:style w:type="paragraph" w:styleId="FootnoteText">
    <w:name w:val="footnote text"/>
    <w:basedOn w:val="Normal"/>
    <w:link w:val="FootnoteTextChar"/>
    <w:uiPriority w:val="99"/>
    <w:unhideWhenUsed/>
    <w:rsid w:val="00C57483"/>
    <w:pPr>
      <w:spacing w:line="240" w:lineRule="auto"/>
    </w:pPr>
    <w:rPr>
      <w:rFonts w:ascii="Arial" w:eastAsia="Arial" w:hAnsi="Arial" w:cs="Arial"/>
      <w:color w:val="000000"/>
      <w:sz w:val="24"/>
      <w:szCs w:val="24"/>
      <w:lang w:val="en-US"/>
    </w:rPr>
  </w:style>
  <w:style w:type="character" w:customStyle="1" w:styleId="FootnoteTextChar">
    <w:name w:val="Footnote Text Char"/>
    <w:basedOn w:val="DefaultParagraphFont"/>
    <w:link w:val="FootnoteText"/>
    <w:uiPriority w:val="99"/>
    <w:rsid w:val="00C57483"/>
    <w:rPr>
      <w:rFonts w:ascii="Arial" w:eastAsia="Arial" w:hAnsi="Arial" w:cs="Arial"/>
      <w:color w:val="000000"/>
      <w:sz w:val="24"/>
      <w:szCs w:val="24"/>
      <w:lang w:val="en-US"/>
    </w:rPr>
  </w:style>
  <w:style w:type="character" w:styleId="FootnoteReference">
    <w:name w:val="footnote reference"/>
    <w:basedOn w:val="DefaultParagraphFont"/>
    <w:uiPriority w:val="99"/>
    <w:unhideWhenUsed/>
    <w:rsid w:val="00C57483"/>
    <w:rPr>
      <w:vertAlign w:val="superscript"/>
    </w:rPr>
  </w:style>
  <w:style w:type="table" w:styleId="PlainTable4">
    <w:name w:val="Plain Table 4"/>
    <w:basedOn w:val="TableNormal"/>
    <w:uiPriority w:val="44"/>
    <w:rsid w:val="0093529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529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3529C"/>
    <w:pPr>
      <w:spacing w:line="240" w:lineRule="auto"/>
    </w:pPr>
    <w:tblPr>
      <w:tblStyleRowBandSize w:val="1"/>
      <w:tblStyleColBandSize w:val="1"/>
      <w:tblBorders>
        <w:top w:val="single" w:sz="4" w:space="0" w:color="B1B1B1" w:themeColor="text1" w:themeTint="66"/>
        <w:left w:val="single" w:sz="4" w:space="0" w:color="B1B1B1" w:themeColor="text1" w:themeTint="66"/>
        <w:bottom w:val="single" w:sz="4" w:space="0" w:color="B1B1B1" w:themeColor="text1" w:themeTint="66"/>
        <w:right w:val="single" w:sz="4" w:space="0" w:color="B1B1B1" w:themeColor="text1" w:themeTint="66"/>
        <w:insideH w:val="single" w:sz="4" w:space="0" w:color="B1B1B1" w:themeColor="text1" w:themeTint="66"/>
        <w:insideV w:val="single" w:sz="4" w:space="0" w:color="B1B1B1" w:themeColor="text1" w:themeTint="66"/>
      </w:tblBorders>
    </w:tblPr>
    <w:tblStylePr w:type="firstRow">
      <w:rPr>
        <w:b/>
        <w:bCs/>
      </w:rPr>
      <w:tblPr/>
      <w:tcPr>
        <w:tcBorders>
          <w:bottom w:val="single" w:sz="12" w:space="0" w:color="8A8A8A" w:themeColor="text1" w:themeTint="99"/>
        </w:tcBorders>
      </w:tcPr>
    </w:tblStylePr>
    <w:tblStylePr w:type="lastRow">
      <w:rPr>
        <w:b/>
        <w:bCs/>
      </w:rPr>
      <w:tblPr/>
      <w:tcPr>
        <w:tcBorders>
          <w:top w:val="double" w:sz="2" w:space="0" w:color="8A8A8A"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5247D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PageNumber">
    <w:name w:val="page number"/>
    <w:basedOn w:val="DefaultParagraphFont"/>
    <w:uiPriority w:val="99"/>
    <w:semiHidden/>
    <w:unhideWhenUsed/>
    <w:rsid w:val="00E0740D"/>
  </w:style>
  <w:style w:type="paragraph" w:customStyle="1" w:styleId="SubtitlebylineBodyStyles">
    <w:name w:val="Subtitle byline (Body Styles)"/>
    <w:basedOn w:val="Normal"/>
    <w:uiPriority w:val="99"/>
    <w:rsid w:val="00DA5361"/>
    <w:pPr>
      <w:autoSpaceDE w:val="0"/>
      <w:autoSpaceDN w:val="0"/>
      <w:adjustRightInd w:val="0"/>
      <w:spacing w:before="227" w:after="113" w:line="288" w:lineRule="auto"/>
      <w:textAlignment w:val="center"/>
    </w:pPr>
    <w:rPr>
      <w:rFonts w:ascii="MetaPro-Book" w:hAnsi="MetaPro-Book" w:cs="MetaPro-Book"/>
      <w:b/>
      <w:bCs/>
      <w:color w:val="005D87"/>
      <w:sz w:val="18"/>
      <w:szCs w:val="18"/>
      <w:lang w:val="en-US"/>
    </w:rPr>
  </w:style>
  <w:style w:type="paragraph" w:styleId="Revision">
    <w:name w:val="Revision"/>
    <w:hidden/>
    <w:uiPriority w:val="99"/>
    <w:semiHidden/>
    <w:rsid w:val="00147FA0"/>
    <w:pPr>
      <w:spacing w:line="240" w:lineRule="auto"/>
    </w:pPr>
    <w:rPr>
      <w:color w:val="3D3D3D"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PR">
      <a:dk1>
        <a:srgbClr val="3D3D3D"/>
      </a:dk1>
      <a:lt1>
        <a:srgbClr val="FFFFFF"/>
      </a:lt1>
      <a:dk2>
        <a:srgbClr val="F38D20"/>
      </a:dk2>
      <a:lt2>
        <a:srgbClr val="7A7A7C"/>
      </a:lt2>
      <a:accent1>
        <a:srgbClr val="A22334"/>
      </a:accent1>
      <a:accent2>
        <a:srgbClr val="BC5B31"/>
      </a:accent2>
      <a:accent3>
        <a:srgbClr val="DA8B2F"/>
      </a:accent3>
      <a:accent4>
        <a:srgbClr val="FFC000"/>
      </a:accent4>
      <a:accent5>
        <a:srgbClr val="FFD961"/>
      </a:accent5>
      <a:accent6>
        <a:srgbClr val="70AD47"/>
      </a:accent6>
      <a:hlink>
        <a:srgbClr val="0563C1"/>
      </a:hlink>
      <a:folHlink>
        <a:srgbClr val="954F72"/>
      </a:folHlink>
    </a:clrScheme>
    <a:fontScheme name="Custom 7">
      <a:majorFont>
        <a:latin typeface="Helvetica Neue"/>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7DBD8FFEDD1348896BCBF11657B653" ma:contentTypeVersion="16" ma:contentTypeDescription="Create a new document." ma:contentTypeScope="" ma:versionID="3fe5950b50f834dc49999b56bd3e1c7b">
  <xsd:schema xmlns:xsd="http://www.w3.org/2001/XMLSchema" xmlns:xs="http://www.w3.org/2001/XMLSchema" xmlns:p="http://schemas.microsoft.com/office/2006/metadata/properties" xmlns:ns2="cdc9b702-72a4-49e5-ae27-d7baaeadc602" xmlns:ns3="c5061c8d-c540-4943-b849-d92a98455f02" targetNamespace="http://schemas.microsoft.com/office/2006/metadata/properties" ma:root="true" ma:fieldsID="25ab896650ecd297a99a9ef8b1ef904f" ns2:_="" ns3:_="">
    <xsd:import namespace="cdc9b702-72a4-49e5-ae27-d7baaeadc602"/>
    <xsd:import namespace="c5061c8d-c540-4943-b849-d92a98455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element ref="ns3:MediaServiceBillingMetadata" minOccurs="0"/>
                <xsd:element ref="ns3:Endor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b702-72a4-49e5-ae27-d7baaeadc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61c8d-c540-4943-b849-d92a98455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Endorsed" ma:index="23" nillable="true" ma:displayName="Endorsed" ma:default="1" ma:format="Dropdown" ma:internalName="Endor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5adugn3JvvrRYAG5lUN0klRur4w==">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</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061c8d-c540-4943-b849-d92a98455f02">
      <Terms xmlns="http://schemas.microsoft.com/office/infopath/2007/PartnerControls"/>
    </lcf76f155ced4ddcb4097134ff3c332f>
    <Endorsed xmlns="c5061c8d-c540-4943-b849-d92a98455f02">true</Endorsed>
    <SharedWithUsers xmlns="cdc9b702-72a4-49e5-ae27-d7baaeadc602">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E92F7-53A5-BE44-A243-6D29776B1F26}">
  <ds:schemaRefs>
    <ds:schemaRef ds:uri="http://schemas.openxmlformats.org/officeDocument/2006/bibliography"/>
  </ds:schemaRefs>
</ds:datastoreItem>
</file>

<file path=customXml/itemProps2.xml><?xml version="1.0" encoding="utf-8"?>
<ds:datastoreItem xmlns:ds="http://schemas.openxmlformats.org/officeDocument/2006/customXml" ds:itemID="{86A0E1BD-9835-4946-9526-E08A2C97BD23}"/>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CA1241AD-8427-43E1-9844-7F3806A5AD95}">
  <ds:schemaRefs>
    <ds:schemaRef ds:uri="http://schemas.microsoft.com/office/2006/metadata/properties"/>
    <ds:schemaRef ds:uri="http://schemas.microsoft.com/office/infopath/2007/PartnerControls"/>
    <ds:schemaRef ds:uri="f9015ca4-83b0-46d7-ae17-be0a1c56bbe7"/>
    <ds:schemaRef ds:uri="727b03ca-35c2-48dd-a628-813ddf88398b"/>
  </ds:schemaRefs>
</ds:datastoreItem>
</file>

<file path=customXml/itemProps5.xml><?xml version="1.0" encoding="utf-8"?>
<ds:datastoreItem xmlns:ds="http://schemas.openxmlformats.org/officeDocument/2006/customXml" ds:itemID="{5E202205-20BA-4955-963D-4E2AAC544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333</Words>
  <Characters>1726</Characters>
  <Application>Microsoft Office Word</Application>
  <DocSecurity>0</DocSecurity>
  <Lines>191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Connelly</dc:creator>
  <cp:lastModifiedBy>Alex Lui</cp:lastModifiedBy>
  <cp:revision>63</cp:revision>
  <dcterms:created xsi:type="dcterms:W3CDTF">2023-05-18T23:28:00Z</dcterms:created>
  <dcterms:modified xsi:type="dcterms:W3CDTF">2026-01-06T01:41:00Z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0x010100887DBD8FFEDD1348896BCBF11657B653</vt:lpwstr>
  </property>
  <property fmtid="{D5CDD505-2E9C-101B-9397-08002B2CF9AE}" pid="3" name="MediaServiceImageTags">
    <vt:lpwstr/>
  </property>
  <property fmtid="{D5CDD505-2E9C-101B-9397-08002B2CF9AE}" pid="4" name="Order">
    <vt:r8>4512700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